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DAF83" w14:textId="5B9C71C2" w:rsidR="00B90DE6" w:rsidRPr="008A6946" w:rsidRDefault="00075BC4" w:rsidP="0084783B">
      <w:pPr>
        <w:jc w:val="center"/>
        <w:rPr>
          <w:rFonts w:ascii="Helvetica" w:hAnsi="Helvetica" w:cs="Helvetica"/>
          <w:b/>
          <w:color w:val="660066"/>
          <w:lang w:val="en-US"/>
        </w:rPr>
      </w:pPr>
      <w:bookmarkStart w:id="0" w:name="_GoBack"/>
      <w:bookmarkEnd w:id="0"/>
      <w:r w:rsidRPr="008A6946">
        <w:rPr>
          <w:rFonts w:ascii="Helvetica" w:hAnsi="Helvetica" w:cs="Helvetica"/>
          <w:b/>
          <w:color w:val="660066"/>
          <w:lang w:val="en-US"/>
        </w:rPr>
        <w:t>Quatrièmes</w:t>
      </w:r>
      <w:r w:rsidR="00E1158C" w:rsidRPr="008A6946">
        <w:rPr>
          <w:rFonts w:ascii="Helvetica" w:hAnsi="Helvetica" w:cs="Helvetica"/>
          <w:b/>
          <w:color w:val="660066"/>
          <w:lang w:val="en-US"/>
        </w:rPr>
        <w:t xml:space="preserve"> Rencontres d’Études Balkaniques</w:t>
      </w:r>
      <w:r w:rsidR="00D74567" w:rsidRPr="008A6946">
        <w:rPr>
          <w:rFonts w:ascii="Helvetica" w:hAnsi="Helvetica" w:cs="Helvetica"/>
          <w:b/>
          <w:color w:val="660066"/>
          <w:lang w:val="en-US"/>
        </w:rPr>
        <w:t xml:space="preserve"> </w:t>
      </w:r>
      <w:r w:rsidR="004C54AF" w:rsidRPr="008A6946">
        <w:rPr>
          <w:rFonts w:ascii="Helvetica" w:hAnsi="Helvetica" w:cs="Helvetica"/>
          <w:i/>
          <w:color w:val="660066"/>
          <w:lang w:val="en-US"/>
        </w:rPr>
        <w:t xml:space="preserve">The </w:t>
      </w:r>
      <w:r w:rsidRPr="008A6946">
        <w:rPr>
          <w:rFonts w:ascii="Helvetica" w:hAnsi="Helvetica" w:cs="Helvetica"/>
          <w:i/>
          <w:color w:val="660066"/>
          <w:lang w:val="en-US"/>
        </w:rPr>
        <w:t>Fo</w:t>
      </w:r>
      <w:r w:rsidR="001008FD" w:rsidRPr="008A6946">
        <w:rPr>
          <w:rFonts w:ascii="Helvetica" w:hAnsi="Helvetica" w:cs="Helvetica"/>
          <w:i/>
          <w:color w:val="660066"/>
          <w:lang w:val="en-US"/>
        </w:rPr>
        <w:t>u</w:t>
      </w:r>
      <w:r w:rsidRPr="008A6946">
        <w:rPr>
          <w:rFonts w:ascii="Helvetica" w:hAnsi="Helvetica" w:cs="Helvetica"/>
          <w:i/>
          <w:color w:val="660066"/>
          <w:lang w:val="en-US"/>
        </w:rPr>
        <w:t>rth</w:t>
      </w:r>
      <w:r w:rsidR="00E1158C" w:rsidRPr="008A6946">
        <w:rPr>
          <w:rFonts w:ascii="Helvetica" w:hAnsi="Helvetica" w:cs="Helvetica"/>
          <w:i/>
          <w:color w:val="660066"/>
          <w:lang w:val="en-US"/>
        </w:rPr>
        <w:t xml:space="preserve"> </w:t>
      </w:r>
      <w:r w:rsidR="004C54AF" w:rsidRPr="008A6946">
        <w:rPr>
          <w:rFonts w:ascii="Helvetica" w:hAnsi="Helvetica" w:cs="Helvetica"/>
          <w:i/>
          <w:color w:val="660066"/>
          <w:lang w:val="en-US"/>
        </w:rPr>
        <w:t xml:space="preserve">Conference in </w:t>
      </w:r>
      <w:r w:rsidR="00E1158C" w:rsidRPr="008A6946">
        <w:rPr>
          <w:rFonts w:ascii="Helvetica" w:hAnsi="Helvetica" w:cs="Helvetica"/>
          <w:i/>
          <w:color w:val="660066"/>
          <w:lang w:val="en-US"/>
        </w:rPr>
        <w:t>Balkan Studies</w:t>
      </w:r>
    </w:p>
    <w:p w14:paraId="657D5176" w14:textId="77777777" w:rsidR="00075BC4" w:rsidRPr="008A6946" w:rsidRDefault="00075BC4" w:rsidP="00D74567">
      <w:pPr>
        <w:rPr>
          <w:rFonts w:ascii="Helvetica" w:hAnsi="Helvetica" w:cs="Helvetica"/>
          <w:b/>
          <w:i/>
          <w:color w:val="660066"/>
          <w:sz w:val="40"/>
          <w:lang w:val="en-US"/>
        </w:rPr>
      </w:pPr>
    </w:p>
    <w:p w14:paraId="623A54DB" w14:textId="7C5837A5" w:rsidR="00E1158C" w:rsidRPr="008A6946" w:rsidRDefault="00075BC4" w:rsidP="00582B73">
      <w:pPr>
        <w:spacing w:line="276" w:lineRule="auto"/>
        <w:jc w:val="center"/>
        <w:rPr>
          <w:rFonts w:ascii="Helvetica" w:hAnsi="Helvetica" w:cs="Helvetica"/>
          <w:b/>
          <w:bCs/>
          <w:color w:val="660066"/>
          <w:sz w:val="56"/>
          <w:szCs w:val="56"/>
          <w:lang w:val="en-US"/>
        </w:rPr>
      </w:pPr>
      <w:r w:rsidRPr="008A6946">
        <w:rPr>
          <w:rFonts w:ascii="Helvetica" w:hAnsi="Helvetica" w:cs="Helvetica"/>
          <w:b/>
          <w:bCs/>
          <w:color w:val="660066"/>
          <w:sz w:val="56"/>
          <w:szCs w:val="56"/>
          <w:lang w:val="en-US"/>
        </w:rPr>
        <w:t>Balkans connectés</w:t>
      </w:r>
    </w:p>
    <w:p w14:paraId="22ECF3CA" w14:textId="3FF2BEFB" w:rsidR="00E1158C" w:rsidRPr="008A6946" w:rsidRDefault="00075BC4" w:rsidP="00582B73">
      <w:pPr>
        <w:spacing w:line="276" w:lineRule="auto"/>
        <w:jc w:val="center"/>
        <w:rPr>
          <w:rFonts w:ascii="Helvetica" w:hAnsi="Helvetica" w:cs="Helvetica"/>
          <w:bCs/>
          <w:i/>
          <w:color w:val="660066"/>
          <w:sz w:val="44"/>
          <w:szCs w:val="44"/>
          <w:lang w:val="en-US"/>
        </w:rPr>
      </w:pPr>
      <w:r w:rsidRPr="008A6946">
        <w:rPr>
          <w:rFonts w:ascii="Helvetica" w:hAnsi="Helvetica" w:cs="Helvetica"/>
          <w:bCs/>
          <w:i/>
          <w:color w:val="660066"/>
          <w:sz w:val="44"/>
          <w:szCs w:val="44"/>
          <w:lang w:val="en-US"/>
        </w:rPr>
        <w:t>Connected Balkans</w:t>
      </w:r>
    </w:p>
    <w:p w14:paraId="77516120" w14:textId="77777777" w:rsidR="00E1158C" w:rsidRPr="008A6946" w:rsidRDefault="00E1158C" w:rsidP="00582B73">
      <w:pPr>
        <w:spacing w:line="276" w:lineRule="auto"/>
        <w:jc w:val="center"/>
        <w:rPr>
          <w:rFonts w:ascii="Helvetica" w:hAnsi="Helvetica" w:cs="Helvetica"/>
          <w:i/>
          <w:color w:val="660066"/>
          <w:sz w:val="40"/>
          <w:lang w:val="en-US"/>
        </w:rPr>
      </w:pPr>
    </w:p>
    <w:p w14:paraId="0807F32D" w14:textId="6EE1AB54" w:rsidR="00E1158C" w:rsidRPr="008A6946" w:rsidRDefault="00E1158C" w:rsidP="00E1158C">
      <w:pPr>
        <w:jc w:val="center"/>
        <w:rPr>
          <w:rFonts w:ascii="Helvetica" w:hAnsi="Helvetica" w:cs="Helvetica"/>
          <w:b/>
          <w:color w:val="660066"/>
          <w:sz w:val="48"/>
          <w:lang w:val="en-US"/>
        </w:rPr>
      </w:pPr>
    </w:p>
    <w:p w14:paraId="6276A741" w14:textId="51FD8BB2" w:rsidR="00D74567" w:rsidRPr="008A6946" w:rsidRDefault="00D74567" w:rsidP="00E1158C">
      <w:pPr>
        <w:jc w:val="center"/>
        <w:rPr>
          <w:rFonts w:ascii="Helvetica" w:hAnsi="Helvetica" w:cs="Helvetica"/>
          <w:b/>
          <w:color w:val="660066"/>
          <w:sz w:val="48"/>
          <w:lang w:val="en-US"/>
        </w:rPr>
      </w:pPr>
    </w:p>
    <w:p w14:paraId="06E51325" w14:textId="77777777" w:rsidR="0084783B" w:rsidRPr="008A6946" w:rsidRDefault="0084783B" w:rsidP="00E1158C">
      <w:pPr>
        <w:jc w:val="center"/>
        <w:rPr>
          <w:rFonts w:ascii="Helvetica" w:hAnsi="Helvetica" w:cs="Helvetica"/>
          <w:b/>
          <w:color w:val="660066"/>
          <w:sz w:val="48"/>
          <w:lang w:val="en-US"/>
        </w:rPr>
      </w:pPr>
    </w:p>
    <w:p w14:paraId="5269FD2F" w14:textId="4722E4FE" w:rsidR="00D74567" w:rsidRPr="008A6946" w:rsidRDefault="00D74567" w:rsidP="00E1158C">
      <w:pPr>
        <w:jc w:val="center"/>
        <w:rPr>
          <w:rFonts w:ascii="Helvetica" w:hAnsi="Helvetica" w:cs="Helvetica"/>
          <w:b/>
          <w:color w:val="660066"/>
          <w:sz w:val="48"/>
          <w:lang w:val="en-US"/>
        </w:rPr>
      </w:pPr>
    </w:p>
    <w:p w14:paraId="20B7B3D9" w14:textId="427B61ED" w:rsidR="00D74567" w:rsidRPr="008A6946" w:rsidRDefault="00D74567" w:rsidP="00E1158C">
      <w:pPr>
        <w:jc w:val="center"/>
        <w:rPr>
          <w:rFonts w:ascii="Helvetica" w:hAnsi="Helvetica" w:cs="Helvetica"/>
          <w:b/>
          <w:color w:val="660066"/>
          <w:sz w:val="48"/>
          <w:lang w:val="en-US"/>
        </w:rPr>
      </w:pPr>
    </w:p>
    <w:p w14:paraId="12688FA0" w14:textId="77777777" w:rsidR="00D74567" w:rsidRPr="008A6946" w:rsidRDefault="00D74567" w:rsidP="00E1158C">
      <w:pPr>
        <w:jc w:val="center"/>
        <w:rPr>
          <w:rFonts w:ascii="Helvetica" w:hAnsi="Helvetica" w:cs="Helvetica"/>
          <w:b/>
          <w:color w:val="660066"/>
          <w:sz w:val="48"/>
          <w:lang w:val="en-US"/>
        </w:rPr>
      </w:pPr>
    </w:p>
    <w:p w14:paraId="2B36E5AE" w14:textId="46FB8D61" w:rsidR="00D74567" w:rsidRPr="008A6946" w:rsidRDefault="00D74567" w:rsidP="00582B73">
      <w:pPr>
        <w:spacing w:line="276" w:lineRule="auto"/>
        <w:jc w:val="center"/>
        <w:rPr>
          <w:rFonts w:ascii="Helvetica" w:hAnsi="Helvetica" w:cs="Helvetica"/>
          <w:bCs/>
          <w:color w:val="660066"/>
          <w:sz w:val="56"/>
        </w:rPr>
      </w:pPr>
      <w:r w:rsidRPr="008A6946">
        <w:rPr>
          <w:rFonts w:ascii="Helvetica" w:hAnsi="Helvetica" w:cs="Helvetica"/>
          <w:b/>
          <w:color w:val="660066"/>
          <w:sz w:val="56"/>
        </w:rPr>
        <w:t>PROGRAMME </w:t>
      </w:r>
      <w:r w:rsidR="00DB3FDE">
        <w:rPr>
          <w:rFonts w:ascii="Helvetica" w:hAnsi="Helvetica" w:cs="Helvetica"/>
          <w:b/>
          <w:color w:val="660066"/>
          <w:sz w:val="56"/>
        </w:rPr>
        <w:t>SCIENTIFIQUE</w:t>
      </w:r>
    </w:p>
    <w:p w14:paraId="3408C437" w14:textId="36BA509D" w:rsidR="00E1158C" w:rsidRPr="008A6946" w:rsidRDefault="00DB3FDE" w:rsidP="00582B73">
      <w:pPr>
        <w:spacing w:line="276" w:lineRule="auto"/>
        <w:jc w:val="center"/>
        <w:rPr>
          <w:rFonts w:ascii="Helvetica" w:hAnsi="Helvetica" w:cs="Helvetica"/>
          <w:i/>
          <w:color w:val="660066"/>
          <w:sz w:val="44"/>
          <w:szCs w:val="44"/>
        </w:rPr>
      </w:pPr>
      <w:r>
        <w:rPr>
          <w:rFonts w:ascii="Helvetica" w:hAnsi="Helvetica" w:cs="Helvetica"/>
          <w:i/>
          <w:color w:val="660066"/>
          <w:sz w:val="44"/>
          <w:szCs w:val="44"/>
        </w:rPr>
        <w:t>GENERAL FRAMEWORK</w:t>
      </w:r>
    </w:p>
    <w:p w14:paraId="4F5C34AB" w14:textId="77777777" w:rsidR="00E1158C" w:rsidRPr="008A6946" w:rsidRDefault="00E1158C" w:rsidP="00E1158C">
      <w:pPr>
        <w:pStyle w:val="Pardfaut"/>
        <w:spacing w:after="240" w:line="360" w:lineRule="atLeast"/>
        <w:jc w:val="center"/>
        <w:rPr>
          <w:rFonts w:cs="Helvetica"/>
          <w:color w:val="660066"/>
          <w:sz w:val="44"/>
          <w:szCs w:val="44"/>
        </w:rPr>
      </w:pPr>
    </w:p>
    <w:p w14:paraId="1F5D50ED" w14:textId="77777777" w:rsidR="00E1158C" w:rsidRPr="008A6946" w:rsidRDefault="00E1158C" w:rsidP="00E1158C">
      <w:pPr>
        <w:pStyle w:val="Pardfaut"/>
        <w:spacing w:after="240" w:line="360" w:lineRule="atLeast"/>
        <w:jc w:val="center"/>
        <w:rPr>
          <w:rFonts w:cs="Helvetica"/>
          <w:color w:val="660066"/>
          <w:sz w:val="24"/>
          <w:szCs w:val="24"/>
        </w:rPr>
      </w:pPr>
    </w:p>
    <w:p w14:paraId="592FF80C" w14:textId="257DD12C" w:rsidR="00E1158C" w:rsidRPr="008A6946" w:rsidRDefault="00E1158C" w:rsidP="00E1158C">
      <w:pPr>
        <w:pStyle w:val="Pardfaut"/>
        <w:spacing w:after="240" w:line="360" w:lineRule="atLeast"/>
        <w:jc w:val="center"/>
        <w:rPr>
          <w:rFonts w:cs="Helvetica"/>
          <w:color w:val="660066"/>
          <w:sz w:val="24"/>
          <w:szCs w:val="24"/>
        </w:rPr>
      </w:pPr>
    </w:p>
    <w:p w14:paraId="66CE5A67" w14:textId="77777777" w:rsidR="0084783B" w:rsidRPr="008A6946" w:rsidRDefault="0084783B" w:rsidP="00E1158C">
      <w:pPr>
        <w:pStyle w:val="Pardfaut"/>
        <w:spacing w:after="240" w:line="360" w:lineRule="atLeast"/>
        <w:jc w:val="center"/>
        <w:rPr>
          <w:rFonts w:cs="Helvetica"/>
          <w:color w:val="660066"/>
          <w:sz w:val="24"/>
          <w:szCs w:val="24"/>
        </w:rPr>
      </w:pPr>
    </w:p>
    <w:p w14:paraId="204BBE20" w14:textId="77777777" w:rsidR="00E1158C" w:rsidRPr="008A6946" w:rsidRDefault="00E1158C" w:rsidP="00E1158C">
      <w:pPr>
        <w:pStyle w:val="Pardfaut"/>
        <w:spacing w:after="240" w:line="360" w:lineRule="atLeast"/>
        <w:jc w:val="center"/>
        <w:rPr>
          <w:rFonts w:cs="Helvetica"/>
          <w:color w:val="660066"/>
          <w:sz w:val="24"/>
          <w:szCs w:val="24"/>
        </w:rPr>
      </w:pPr>
    </w:p>
    <w:p w14:paraId="48FC7A65" w14:textId="77777777" w:rsidR="00E1158C" w:rsidRPr="008A6946" w:rsidRDefault="00E1158C" w:rsidP="00E1158C">
      <w:pPr>
        <w:pStyle w:val="Pardfaut"/>
        <w:spacing w:after="240" w:line="360" w:lineRule="atLeast"/>
        <w:jc w:val="center"/>
        <w:rPr>
          <w:rFonts w:cs="Helvetica"/>
          <w:color w:val="660066"/>
          <w:sz w:val="24"/>
          <w:szCs w:val="24"/>
        </w:rPr>
      </w:pPr>
    </w:p>
    <w:p w14:paraId="18F043F8" w14:textId="77777777" w:rsidR="00E1158C" w:rsidRPr="00821816" w:rsidRDefault="00E1158C" w:rsidP="00E1158C">
      <w:pPr>
        <w:pStyle w:val="Pardfaut"/>
        <w:spacing w:after="240" w:line="360" w:lineRule="atLeast"/>
        <w:jc w:val="center"/>
        <w:rPr>
          <w:rFonts w:cs="Helvetica"/>
          <w:sz w:val="24"/>
          <w:szCs w:val="24"/>
        </w:rPr>
      </w:pPr>
    </w:p>
    <w:p w14:paraId="546C3B50" w14:textId="6CDAE013" w:rsidR="00E1158C" w:rsidRPr="00821816" w:rsidRDefault="00E1158C" w:rsidP="00E1158C">
      <w:pPr>
        <w:pStyle w:val="Pardfaut"/>
        <w:spacing w:after="240" w:line="360" w:lineRule="atLeast"/>
        <w:jc w:val="center"/>
        <w:rPr>
          <w:rFonts w:cs="Helvetica"/>
          <w:b/>
          <w:sz w:val="24"/>
          <w:szCs w:val="24"/>
        </w:rPr>
      </w:pPr>
      <w:r w:rsidRPr="00821816">
        <w:rPr>
          <w:rFonts w:cs="Helvetica"/>
          <w:b/>
          <w:sz w:val="24"/>
          <w:szCs w:val="24"/>
        </w:rPr>
        <w:t>Lieu du Colloque</w:t>
      </w:r>
      <w:r w:rsidR="00D74567" w:rsidRPr="00821816">
        <w:rPr>
          <w:rFonts w:cs="Helvetica"/>
          <w:b/>
          <w:sz w:val="24"/>
          <w:szCs w:val="24"/>
        </w:rPr>
        <w:t xml:space="preserve"> </w:t>
      </w:r>
      <w:r w:rsidRPr="00821816">
        <w:rPr>
          <w:rFonts w:cs="Helvetica"/>
          <w:bCs/>
          <w:i/>
          <w:sz w:val="24"/>
          <w:szCs w:val="24"/>
        </w:rPr>
        <w:t>Conference Venue</w:t>
      </w:r>
      <w:r w:rsidRPr="00821816">
        <w:rPr>
          <w:rFonts w:cs="Helvetica"/>
          <w:b/>
          <w:sz w:val="24"/>
          <w:szCs w:val="24"/>
        </w:rPr>
        <w:t xml:space="preserve"> </w:t>
      </w:r>
    </w:p>
    <w:p w14:paraId="572C4B12" w14:textId="77777777" w:rsidR="00E1158C" w:rsidRPr="00821816" w:rsidRDefault="00E1158C" w:rsidP="00E1158C">
      <w:pPr>
        <w:pStyle w:val="Pardfaut"/>
        <w:spacing w:after="240" w:line="360" w:lineRule="atLeast"/>
        <w:jc w:val="center"/>
        <w:rPr>
          <w:rFonts w:cs="Helvetica"/>
          <w:bCs/>
          <w:sz w:val="24"/>
          <w:szCs w:val="24"/>
        </w:rPr>
      </w:pPr>
      <w:r w:rsidRPr="00821816">
        <w:rPr>
          <w:rFonts w:cs="Helvetica"/>
          <w:bCs/>
          <w:sz w:val="24"/>
          <w:szCs w:val="24"/>
        </w:rPr>
        <w:t xml:space="preserve">MUCEM : 201 quai du port, 13002 Marseille, France </w:t>
      </w:r>
    </w:p>
    <w:p w14:paraId="5948D7AA" w14:textId="4D57F43A" w:rsidR="00E1158C" w:rsidRPr="00821816" w:rsidRDefault="00E1158C" w:rsidP="00E1158C">
      <w:pPr>
        <w:pStyle w:val="Pardfaut"/>
        <w:spacing w:after="240" w:line="360" w:lineRule="atLeast"/>
        <w:jc w:val="center"/>
        <w:rPr>
          <w:rFonts w:cs="Helvetica"/>
          <w:bCs/>
          <w:sz w:val="24"/>
          <w:szCs w:val="24"/>
        </w:rPr>
      </w:pPr>
      <w:r w:rsidRPr="00821816">
        <w:rPr>
          <w:rFonts w:cs="Helvetica"/>
          <w:bCs/>
          <w:sz w:val="24"/>
          <w:szCs w:val="24"/>
        </w:rPr>
        <w:t>(</w:t>
      </w:r>
      <w:r w:rsidR="00075BC4" w:rsidRPr="00821816">
        <w:rPr>
          <w:rFonts w:cs="Helvetica"/>
          <w:bCs/>
          <w:sz w:val="24"/>
          <w:szCs w:val="24"/>
        </w:rPr>
        <w:t>MucemLab</w:t>
      </w:r>
      <w:r w:rsidRPr="00821816">
        <w:rPr>
          <w:rFonts w:cs="Helvetica"/>
          <w:bCs/>
          <w:sz w:val="24"/>
          <w:szCs w:val="24"/>
        </w:rPr>
        <w:t>, Entrée basse</w:t>
      </w:r>
      <w:r w:rsidR="001008FD" w:rsidRPr="00821816">
        <w:rPr>
          <w:rFonts w:cs="Helvetica"/>
          <w:bCs/>
          <w:sz w:val="24"/>
          <w:szCs w:val="24"/>
        </w:rPr>
        <w:t xml:space="preserve"> / Entrance via </w:t>
      </w:r>
      <w:r w:rsidRPr="00821816">
        <w:rPr>
          <w:rFonts w:cs="Helvetica"/>
          <w:bCs/>
          <w:sz w:val="24"/>
          <w:szCs w:val="24"/>
        </w:rPr>
        <w:t>fort St Jean)</w:t>
      </w:r>
    </w:p>
    <w:p w14:paraId="7792888A" w14:textId="77777777" w:rsidR="004C54AF" w:rsidRPr="008A6946" w:rsidRDefault="004C54AF" w:rsidP="004C54AF">
      <w:pPr>
        <w:pStyle w:val="Pardfaut"/>
        <w:spacing w:after="240" w:line="360" w:lineRule="atLeast"/>
        <w:jc w:val="center"/>
        <w:rPr>
          <w:rFonts w:cs="Helvetica"/>
          <w:b/>
          <w:color w:val="660066"/>
          <w:sz w:val="24"/>
          <w:szCs w:val="24"/>
        </w:rPr>
      </w:pPr>
      <w:r w:rsidRPr="008A6946">
        <w:rPr>
          <w:rFonts w:cs="Helvetica"/>
          <w:b/>
          <w:color w:val="660066"/>
          <w:sz w:val="24"/>
          <w:szCs w:val="24"/>
        </w:rPr>
        <w:t>https://etudesbalk4.sciencesconf.org</w:t>
      </w:r>
    </w:p>
    <w:p w14:paraId="32370C01" w14:textId="77777777" w:rsidR="004C54AF" w:rsidRPr="00821816" w:rsidRDefault="004C54AF" w:rsidP="00D74567">
      <w:pPr>
        <w:rPr>
          <w:rFonts w:ascii="Helvetica" w:hAnsi="Helvetica" w:cs="Helvetica"/>
          <w:b/>
          <w:i/>
          <w:color w:val="79027A"/>
          <w:sz w:val="40"/>
        </w:rPr>
        <w:sectPr w:rsidR="004C54AF" w:rsidRPr="00821816" w:rsidSect="0084783B">
          <w:footerReference w:type="even" r:id="rId7"/>
          <w:footerReference w:type="default" r:id="rId8"/>
          <w:pgSz w:w="11900" w:h="16840"/>
          <w:pgMar w:top="1134" w:right="1021" w:bottom="1134" w:left="1021" w:header="709" w:footer="709" w:gutter="0"/>
          <w:cols w:space="708"/>
          <w:docGrid w:linePitch="360"/>
        </w:sectPr>
      </w:pPr>
    </w:p>
    <w:p w14:paraId="290C253E" w14:textId="77777777" w:rsidR="0084783B" w:rsidRPr="00821816" w:rsidRDefault="0084783B">
      <w:pPr>
        <w:rPr>
          <w:rFonts w:ascii="Helvetica" w:hAnsi="Helvetica" w:cs="Helvetica"/>
          <w:color w:val="79027A"/>
          <w:sz w:val="20"/>
          <w:szCs w:val="20"/>
        </w:rPr>
      </w:pPr>
      <w:r w:rsidRPr="00821816">
        <w:rPr>
          <w:rFonts w:ascii="Helvetica" w:hAnsi="Helvetica" w:cs="Helvetica"/>
          <w:color w:val="79027A"/>
          <w:sz w:val="20"/>
          <w:szCs w:val="20"/>
        </w:rPr>
        <w:br w:type="page"/>
      </w:r>
    </w:p>
    <w:p w14:paraId="3040DEC1" w14:textId="34AB41E8" w:rsidR="00075BC4" w:rsidRPr="008A6946" w:rsidRDefault="00075BC4" w:rsidP="00075BC4">
      <w:pPr>
        <w:spacing w:before="60" w:after="120" w:line="360" w:lineRule="auto"/>
        <w:rPr>
          <w:rFonts w:ascii="Helvetica" w:hAnsi="Helvetica" w:cs="Helvetica"/>
          <w:color w:val="660066"/>
          <w:sz w:val="20"/>
          <w:szCs w:val="20"/>
        </w:rPr>
      </w:pPr>
      <w:r w:rsidRPr="008A6946">
        <w:rPr>
          <w:rFonts w:ascii="Helvetica" w:hAnsi="Helvetica" w:cs="Helvetica"/>
          <w:color w:val="660066"/>
          <w:sz w:val="20"/>
          <w:szCs w:val="20"/>
        </w:rPr>
        <w:lastRenderedPageBreak/>
        <w:t xml:space="preserve">Association française d’études sur les Balkans / </w:t>
      </w:r>
      <w:r w:rsidRPr="008A6946">
        <w:rPr>
          <w:rFonts w:ascii="Helvetica" w:hAnsi="Helvetica" w:cs="Helvetica"/>
          <w:i/>
          <w:color w:val="660066"/>
          <w:sz w:val="18"/>
          <w:szCs w:val="20"/>
        </w:rPr>
        <w:t>French association of Balkan studies</w:t>
      </w:r>
    </w:p>
    <w:p w14:paraId="5A49DF84" w14:textId="5EA35527" w:rsidR="00075BC4" w:rsidRPr="00821816" w:rsidRDefault="00075BC4" w:rsidP="00075BC4">
      <w:pPr>
        <w:rPr>
          <w:rFonts w:ascii="Helvetica" w:hAnsi="Helvetica" w:cs="Helvetica"/>
          <w:color w:val="000000" w:themeColor="text1"/>
          <w:sz w:val="20"/>
          <w:szCs w:val="20"/>
        </w:rPr>
      </w:pPr>
      <w:r w:rsidRPr="00821816">
        <w:rPr>
          <w:rFonts w:ascii="Helvetica" w:hAnsi="Helvetica" w:cs="Helvetica"/>
          <w:color w:val="000000" w:themeColor="text1"/>
          <w:sz w:val="20"/>
          <w:szCs w:val="20"/>
        </w:rPr>
        <w:t xml:space="preserve">Président : SINTES Pierre, </w:t>
      </w:r>
      <w:r w:rsidR="00A72F20" w:rsidRPr="00821816">
        <w:rPr>
          <w:rFonts w:ascii="Helvetica" w:hAnsi="Helvetica" w:cs="Helvetica"/>
          <w:color w:val="000000" w:themeColor="text1"/>
          <w:sz w:val="20"/>
          <w:szCs w:val="20"/>
        </w:rPr>
        <w:t>TELEMMe</w:t>
      </w:r>
      <w:r w:rsidRPr="00821816">
        <w:rPr>
          <w:rFonts w:ascii="Helvetica" w:hAnsi="Helvetica" w:cs="Helvetica"/>
          <w:color w:val="000000" w:themeColor="text1"/>
          <w:sz w:val="20"/>
          <w:szCs w:val="20"/>
        </w:rPr>
        <w:t>, CNRS</w:t>
      </w:r>
      <w:r w:rsidR="00A72F20" w:rsidRPr="00821816">
        <w:rPr>
          <w:rFonts w:ascii="Helvetica" w:hAnsi="Helvetica" w:cs="Helvetica"/>
          <w:color w:val="000000" w:themeColor="text1"/>
          <w:sz w:val="20"/>
          <w:szCs w:val="20"/>
        </w:rPr>
        <w:t>/</w:t>
      </w:r>
      <w:r w:rsidRPr="00821816">
        <w:rPr>
          <w:rFonts w:ascii="Helvetica" w:hAnsi="Helvetica" w:cs="Helvetica"/>
          <w:color w:val="000000" w:themeColor="text1"/>
          <w:sz w:val="20"/>
          <w:szCs w:val="20"/>
        </w:rPr>
        <w:t>Aix-Marseille Université</w:t>
      </w:r>
    </w:p>
    <w:p w14:paraId="1978EA4A" w14:textId="04BA0303" w:rsidR="00075BC4" w:rsidRPr="00821816" w:rsidRDefault="00075BC4" w:rsidP="00075BC4">
      <w:pPr>
        <w:rPr>
          <w:rFonts w:ascii="Helvetica" w:hAnsi="Helvetica" w:cs="Helvetica"/>
          <w:sz w:val="20"/>
          <w:szCs w:val="20"/>
        </w:rPr>
      </w:pPr>
      <w:r w:rsidRPr="00821816">
        <w:rPr>
          <w:rFonts w:ascii="Helvetica" w:hAnsi="Helvetica" w:cs="Helvetica"/>
          <w:color w:val="000000" w:themeColor="text1"/>
          <w:sz w:val="20"/>
          <w:szCs w:val="20"/>
        </w:rPr>
        <w:t xml:space="preserve">Trésorier : </w:t>
      </w:r>
      <w:r w:rsidRPr="00821816">
        <w:rPr>
          <w:rFonts w:ascii="Helvetica" w:hAnsi="Helvetica" w:cs="Helvetica"/>
          <w:sz w:val="20"/>
          <w:szCs w:val="20"/>
        </w:rPr>
        <w:t xml:space="preserve">GIOMI Fabio, </w:t>
      </w:r>
      <w:r w:rsidR="00FF3A7A" w:rsidRPr="00821816">
        <w:rPr>
          <w:rFonts w:ascii="Helvetica" w:hAnsi="Helvetica" w:cs="Helvetica"/>
          <w:color w:val="000000" w:themeColor="text1"/>
          <w:sz w:val="20"/>
          <w:szCs w:val="20"/>
        </w:rPr>
        <w:t>CETOBaC</w:t>
      </w:r>
      <w:r w:rsidR="00A72F20" w:rsidRPr="00821816">
        <w:rPr>
          <w:rFonts w:ascii="Helvetica" w:hAnsi="Helvetica" w:cs="Helvetica"/>
          <w:color w:val="000000" w:themeColor="text1"/>
          <w:sz w:val="20"/>
          <w:szCs w:val="20"/>
        </w:rPr>
        <w:t>, CNRS/EHESS/Collège de France</w:t>
      </w:r>
    </w:p>
    <w:p w14:paraId="6913BC06" w14:textId="14294E94" w:rsidR="008D3E4D" w:rsidRPr="00821816" w:rsidRDefault="00075BC4" w:rsidP="00A72F20">
      <w:pPr>
        <w:rPr>
          <w:rFonts w:ascii="Helvetica" w:hAnsi="Helvetica" w:cs="Helvetica"/>
          <w:sz w:val="20"/>
          <w:szCs w:val="20"/>
        </w:rPr>
      </w:pPr>
      <w:r w:rsidRPr="00821816">
        <w:rPr>
          <w:rFonts w:ascii="Helvetica" w:hAnsi="Helvetica" w:cs="Helvetica"/>
          <w:sz w:val="20"/>
          <w:szCs w:val="20"/>
        </w:rPr>
        <w:t>Vice-présidente</w:t>
      </w:r>
      <w:r w:rsidR="004C54AF" w:rsidRPr="00821816">
        <w:rPr>
          <w:rFonts w:ascii="Helvetica" w:hAnsi="Helvetica" w:cs="Helvetica"/>
          <w:sz w:val="20"/>
          <w:szCs w:val="20"/>
        </w:rPr>
        <w:t xml:space="preserve"> chargée de </w:t>
      </w:r>
      <w:r w:rsidR="00CF0832" w:rsidRPr="00821816">
        <w:rPr>
          <w:rFonts w:ascii="Helvetica" w:hAnsi="Helvetica" w:cs="Helvetica"/>
          <w:sz w:val="20"/>
          <w:szCs w:val="20"/>
        </w:rPr>
        <w:t xml:space="preserve">la </w:t>
      </w:r>
      <w:r w:rsidR="004C54AF" w:rsidRPr="00821816">
        <w:rPr>
          <w:rFonts w:ascii="Helvetica" w:hAnsi="Helvetica" w:cs="Helvetica"/>
          <w:sz w:val="20"/>
          <w:szCs w:val="20"/>
        </w:rPr>
        <w:t>communication</w:t>
      </w:r>
      <w:r w:rsidRPr="00821816">
        <w:rPr>
          <w:rFonts w:ascii="Helvetica" w:hAnsi="Helvetica" w:cs="Helvetica"/>
          <w:sz w:val="20"/>
          <w:szCs w:val="20"/>
        </w:rPr>
        <w:t xml:space="preserve"> : SAJN Sarah, MESOPOLHIS, </w:t>
      </w:r>
      <w:r w:rsidR="00A72F20" w:rsidRPr="00821816">
        <w:rPr>
          <w:rFonts w:ascii="Helvetica" w:hAnsi="Helvetica" w:cs="Helvetica"/>
          <w:color w:val="000000" w:themeColor="text1"/>
          <w:sz w:val="20"/>
          <w:szCs w:val="20"/>
        </w:rPr>
        <w:t>CNRS/AMU/Sciences Po Aix</w:t>
      </w:r>
      <w:r w:rsidR="00A72F20" w:rsidRPr="00821816">
        <w:rPr>
          <w:rFonts w:ascii="Helvetica" w:hAnsi="Helvetica" w:cs="Helvetica"/>
          <w:sz w:val="20"/>
          <w:szCs w:val="20"/>
        </w:rPr>
        <w:t xml:space="preserve"> /</w:t>
      </w:r>
      <w:r w:rsidR="00C32123" w:rsidRPr="00821816">
        <w:rPr>
          <w:rFonts w:ascii="Helvetica" w:hAnsi="Helvetica" w:cs="Helvetica"/>
          <w:sz w:val="20"/>
          <w:szCs w:val="20"/>
        </w:rPr>
        <w:t xml:space="preserve"> CEVIPOL, ULB</w:t>
      </w:r>
    </w:p>
    <w:p w14:paraId="530D08C0" w14:textId="2F2159E2" w:rsidR="00075BC4" w:rsidRPr="00821816" w:rsidRDefault="008D3E4D" w:rsidP="008D3E4D">
      <w:pPr>
        <w:rPr>
          <w:rFonts w:ascii="Helvetica" w:hAnsi="Helvetica" w:cs="Helvetica"/>
          <w:color w:val="000000" w:themeColor="text1"/>
          <w:sz w:val="20"/>
          <w:szCs w:val="20"/>
        </w:rPr>
      </w:pPr>
      <w:r w:rsidRPr="00821816">
        <w:rPr>
          <w:rFonts w:ascii="Helvetica" w:hAnsi="Helvetica" w:cs="Helvetica"/>
          <w:sz w:val="20"/>
          <w:szCs w:val="20"/>
        </w:rPr>
        <w:t>Vice-présidentes </w:t>
      </w:r>
      <w:r w:rsidR="004C54AF" w:rsidRPr="00821816">
        <w:rPr>
          <w:rFonts w:ascii="Helvetica" w:hAnsi="Helvetica" w:cs="Helvetica"/>
          <w:sz w:val="20"/>
          <w:szCs w:val="20"/>
        </w:rPr>
        <w:t>chargée</w:t>
      </w:r>
      <w:r w:rsidR="008473F3" w:rsidRPr="00821816">
        <w:rPr>
          <w:rFonts w:ascii="Helvetica" w:hAnsi="Helvetica" w:cs="Helvetica"/>
          <w:sz w:val="20"/>
          <w:szCs w:val="20"/>
        </w:rPr>
        <w:t>s</w:t>
      </w:r>
      <w:r w:rsidR="004C54AF" w:rsidRPr="00821816">
        <w:rPr>
          <w:rFonts w:ascii="Helvetica" w:hAnsi="Helvetica" w:cs="Helvetica"/>
          <w:sz w:val="20"/>
          <w:szCs w:val="20"/>
        </w:rPr>
        <w:t xml:space="preserve"> de la revue </w:t>
      </w:r>
      <w:r w:rsidR="004C54AF" w:rsidRPr="00821816">
        <w:rPr>
          <w:rFonts w:ascii="Helvetica" w:hAnsi="Helvetica" w:cs="Helvetica"/>
          <w:i/>
          <w:sz w:val="20"/>
          <w:szCs w:val="20"/>
        </w:rPr>
        <w:t>Balkanologie</w:t>
      </w:r>
      <w:r w:rsidR="004C54AF" w:rsidRPr="00821816">
        <w:rPr>
          <w:rFonts w:ascii="Helvetica" w:hAnsi="Helvetica" w:cs="Helvetica"/>
          <w:sz w:val="20"/>
          <w:szCs w:val="20"/>
        </w:rPr>
        <w:t> :</w:t>
      </w:r>
      <w:r w:rsidRPr="00821816">
        <w:rPr>
          <w:rFonts w:ascii="Helvetica" w:hAnsi="Helvetica" w:cs="Helvetica"/>
          <w:color w:val="000000" w:themeColor="text1"/>
          <w:sz w:val="20"/>
          <w:szCs w:val="20"/>
        </w:rPr>
        <w:t xml:space="preserve"> Anne MADELAIN, CREE, INALCO</w:t>
      </w:r>
      <w:r w:rsidR="00CF0832" w:rsidRPr="00821816">
        <w:rPr>
          <w:rFonts w:ascii="Helvetica" w:hAnsi="Helvetica" w:cs="Helvetica"/>
          <w:color w:val="000000" w:themeColor="text1"/>
          <w:sz w:val="20"/>
          <w:szCs w:val="20"/>
        </w:rPr>
        <w:t xml:space="preserve"> et</w:t>
      </w:r>
      <w:r w:rsidRPr="00821816">
        <w:rPr>
          <w:rFonts w:ascii="Helvetica" w:hAnsi="Helvetica" w:cs="Helvetica"/>
          <w:color w:val="000000" w:themeColor="text1"/>
          <w:sz w:val="20"/>
          <w:szCs w:val="20"/>
        </w:rPr>
        <w:t xml:space="preserve"> Detelina TOCHEVA, GSRL, CNRS/EPHE/PSL</w:t>
      </w:r>
      <w:r w:rsidR="00075BC4" w:rsidRPr="00821816">
        <w:rPr>
          <w:rFonts w:ascii="Helvetica" w:hAnsi="Helvetica" w:cs="Helvetica"/>
          <w:sz w:val="20"/>
          <w:szCs w:val="20"/>
        </w:rPr>
        <w:br/>
      </w:r>
      <w:r w:rsidR="00075BC4" w:rsidRPr="00821816">
        <w:rPr>
          <w:rFonts w:ascii="Helvetica" w:hAnsi="Helvetica" w:cs="Helvetica"/>
          <w:color w:val="000000" w:themeColor="text1"/>
          <w:sz w:val="20"/>
          <w:szCs w:val="20"/>
        </w:rPr>
        <w:t>Se</w:t>
      </w:r>
      <w:r w:rsidR="001008FD" w:rsidRPr="00821816">
        <w:rPr>
          <w:rFonts w:ascii="Helvetica" w:hAnsi="Helvetica" w:cs="Helvetica"/>
          <w:color w:val="000000" w:themeColor="text1"/>
          <w:sz w:val="20"/>
          <w:szCs w:val="20"/>
        </w:rPr>
        <w:t>c</w:t>
      </w:r>
      <w:r w:rsidR="00075BC4" w:rsidRPr="00821816">
        <w:rPr>
          <w:rFonts w:ascii="Helvetica" w:hAnsi="Helvetica" w:cs="Helvetica"/>
          <w:color w:val="000000" w:themeColor="text1"/>
          <w:sz w:val="20"/>
          <w:szCs w:val="20"/>
        </w:rPr>
        <w:t>rétaire </w:t>
      </w:r>
      <w:r w:rsidR="004C54AF" w:rsidRPr="00821816">
        <w:rPr>
          <w:rFonts w:ascii="Helvetica" w:hAnsi="Helvetica" w:cs="Helvetica"/>
          <w:color w:val="000000" w:themeColor="text1"/>
          <w:sz w:val="20"/>
          <w:szCs w:val="20"/>
        </w:rPr>
        <w:t>générale</w:t>
      </w:r>
      <w:r w:rsidR="00075BC4" w:rsidRPr="00821816">
        <w:rPr>
          <w:rFonts w:ascii="Helvetica" w:hAnsi="Helvetica" w:cs="Helvetica"/>
          <w:color w:val="000000" w:themeColor="text1"/>
          <w:sz w:val="20"/>
          <w:szCs w:val="20"/>
        </w:rPr>
        <w:t xml:space="preserve">: </w:t>
      </w:r>
      <w:r w:rsidR="00075BC4" w:rsidRPr="00821816">
        <w:rPr>
          <w:rFonts w:ascii="Helvetica" w:hAnsi="Helvetica" w:cs="Helvetica"/>
          <w:sz w:val="20"/>
          <w:szCs w:val="20"/>
        </w:rPr>
        <w:t xml:space="preserve">BECAN Elif, </w:t>
      </w:r>
      <w:r w:rsidR="00FF3A7A" w:rsidRPr="00821816">
        <w:rPr>
          <w:rFonts w:ascii="Helvetica" w:hAnsi="Helvetica" w:cs="Helvetica"/>
          <w:sz w:val="20"/>
          <w:szCs w:val="20"/>
        </w:rPr>
        <w:t>CETOBaC</w:t>
      </w:r>
      <w:r w:rsidR="00075BC4" w:rsidRPr="00821816">
        <w:rPr>
          <w:rFonts w:ascii="Helvetica" w:hAnsi="Helvetica" w:cs="Helvetica"/>
          <w:sz w:val="20"/>
          <w:szCs w:val="20"/>
        </w:rPr>
        <w:t xml:space="preserve">, </w:t>
      </w:r>
      <w:r w:rsidR="00D475DC" w:rsidRPr="00821816">
        <w:rPr>
          <w:rFonts w:ascii="Helvetica" w:hAnsi="Helvetica" w:cs="Helvetica"/>
          <w:color w:val="000000" w:themeColor="text1"/>
          <w:sz w:val="20"/>
          <w:szCs w:val="20"/>
        </w:rPr>
        <w:t xml:space="preserve">CNRS/EHESS/Collège de </w:t>
      </w:r>
      <w:r w:rsidR="0084783B" w:rsidRPr="00821816">
        <w:rPr>
          <w:rFonts w:ascii="Helvetica" w:hAnsi="Helvetica" w:cs="Helvetica"/>
          <w:color w:val="000000" w:themeColor="text1"/>
          <w:sz w:val="20"/>
          <w:szCs w:val="20"/>
        </w:rPr>
        <w:t>France</w:t>
      </w:r>
    </w:p>
    <w:p w14:paraId="2D81EED2" w14:textId="77777777" w:rsidR="0084783B" w:rsidRPr="00821816" w:rsidRDefault="0084783B" w:rsidP="008D3E4D">
      <w:pPr>
        <w:rPr>
          <w:rFonts w:ascii="Helvetica" w:hAnsi="Helvetica" w:cs="Helvetica"/>
          <w:color w:val="000000" w:themeColor="text1"/>
          <w:sz w:val="20"/>
          <w:szCs w:val="20"/>
        </w:rPr>
      </w:pPr>
    </w:p>
    <w:p w14:paraId="709E8211" w14:textId="0D681B16" w:rsidR="0084783B" w:rsidRPr="00821816" w:rsidRDefault="0084783B" w:rsidP="008D3E4D">
      <w:pPr>
        <w:rPr>
          <w:rFonts w:ascii="Helvetica" w:hAnsi="Helvetica" w:cs="Helvetica"/>
          <w:color w:val="000000" w:themeColor="text1"/>
          <w:sz w:val="20"/>
          <w:szCs w:val="20"/>
        </w:rPr>
      </w:pPr>
    </w:p>
    <w:p w14:paraId="5A7140DD" w14:textId="77777777" w:rsidR="0084783B" w:rsidRPr="00821816" w:rsidRDefault="0084783B" w:rsidP="0084783B">
      <w:pPr>
        <w:jc w:val="both"/>
        <w:rPr>
          <w:rFonts w:ascii="Helvetica" w:hAnsi="Helvetica" w:cs="Helvetica"/>
          <w:sz w:val="20"/>
          <w:szCs w:val="20"/>
        </w:rPr>
      </w:pPr>
      <w:r w:rsidRPr="00821816">
        <w:rPr>
          <w:rFonts w:ascii="Helvetica" w:hAnsi="Helvetica" w:cs="Helvetica"/>
          <w:sz w:val="20"/>
          <w:szCs w:val="20"/>
        </w:rPr>
        <w:t xml:space="preserve">Plus d’information sur l’Association française d’études sur les Balkans / </w:t>
      </w:r>
      <w:r w:rsidRPr="00821816">
        <w:rPr>
          <w:rFonts w:ascii="Helvetica" w:hAnsi="Helvetica" w:cs="Helvetica"/>
          <w:i/>
          <w:sz w:val="20"/>
          <w:szCs w:val="20"/>
        </w:rPr>
        <w:t xml:space="preserve">More information on AFEBalk’s </w:t>
      </w:r>
      <w:r w:rsidRPr="00821816">
        <w:rPr>
          <w:rFonts w:ascii="Helvetica" w:hAnsi="Helvetica" w:cs="Helvetica"/>
          <w:i/>
          <w:color w:val="000000" w:themeColor="text1"/>
          <w:sz w:val="20"/>
          <w:szCs w:val="20"/>
        </w:rPr>
        <w:t>website</w:t>
      </w:r>
      <w:r w:rsidRPr="00821816">
        <w:rPr>
          <w:rFonts w:ascii="Helvetica" w:hAnsi="Helvetica" w:cs="Helvetica"/>
          <w:color w:val="000000" w:themeColor="text1"/>
          <w:sz w:val="20"/>
          <w:szCs w:val="20"/>
        </w:rPr>
        <w:t> </w:t>
      </w:r>
      <w:r w:rsidRPr="00821816">
        <w:rPr>
          <w:rFonts w:ascii="Helvetica" w:hAnsi="Helvetica" w:cs="Helvetica"/>
          <w:sz w:val="20"/>
          <w:szCs w:val="20"/>
        </w:rPr>
        <w:t xml:space="preserve">: </w:t>
      </w:r>
      <w:hyperlink r:id="rId9" w:history="1">
        <w:r w:rsidRPr="00821816">
          <w:rPr>
            <w:rStyle w:val="Lienhypertexte"/>
            <w:rFonts w:ascii="Helvetica" w:hAnsi="Helvetica" w:cs="Helvetica"/>
            <w:sz w:val="20"/>
            <w:szCs w:val="20"/>
          </w:rPr>
          <w:t>https://afebalk.hypotheses.org/</w:t>
        </w:r>
      </w:hyperlink>
    </w:p>
    <w:p w14:paraId="45D24802" w14:textId="77777777" w:rsidR="0084783B" w:rsidRPr="00821816" w:rsidRDefault="0084783B" w:rsidP="0084783B">
      <w:pPr>
        <w:jc w:val="both"/>
        <w:rPr>
          <w:rFonts w:ascii="Helvetica" w:hAnsi="Helvetica" w:cs="Helvetica"/>
          <w:color w:val="79027A"/>
        </w:rPr>
      </w:pPr>
    </w:p>
    <w:p w14:paraId="60043766" w14:textId="77777777" w:rsidR="0084783B" w:rsidRPr="00821816" w:rsidRDefault="0084783B" w:rsidP="00075BC4">
      <w:pPr>
        <w:rPr>
          <w:rFonts w:ascii="Helvetica" w:hAnsi="Helvetica" w:cs="Helvetica"/>
          <w:color w:val="000000" w:themeColor="text1"/>
          <w:sz w:val="20"/>
          <w:szCs w:val="20"/>
        </w:rPr>
      </w:pPr>
    </w:p>
    <w:p w14:paraId="42405868" w14:textId="7172CF5F" w:rsidR="00E1158C" w:rsidRPr="008A6946" w:rsidRDefault="00E1158C" w:rsidP="00E1158C">
      <w:pPr>
        <w:spacing w:before="60" w:after="120" w:line="360" w:lineRule="auto"/>
        <w:rPr>
          <w:rFonts w:ascii="Helvetica" w:hAnsi="Helvetica" w:cs="Helvetica"/>
          <w:color w:val="660066"/>
          <w:sz w:val="20"/>
          <w:szCs w:val="20"/>
        </w:rPr>
      </w:pPr>
      <w:r w:rsidRPr="008A6946">
        <w:rPr>
          <w:rFonts w:ascii="Helvetica" w:hAnsi="Helvetica" w:cs="Helvetica"/>
          <w:color w:val="660066"/>
          <w:sz w:val="20"/>
          <w:szCs w:val="20"/>
        </w:rPr>
        <w:t>Comité d’organisation</w:t>
      </w:r>
      <w:r w:rsidR="00D317A9" w:rsidRPr="008A6946">
        <w:rPr>
          <w:rFonts w:ascii="Helvetica" w:hAnsi="Helvetica" w:cs="Helvetica"/>
          <w:color w:val="660066"/>
          <w:sz w:val="20"/>
          <w:szCs w:val="20"/>
        </w:rPr>
        <w:t xml:space="preserve"> / </w:t>
      </w:r>
      <w:r w:rsidR="00D317A9" w:rsidRPr="008A6946">
        <w:rPr>
          <w:rFonts w:ascii="Helvetica" w:hAnsi="Helvetica" w:cs="Helvetica"/>
          <w:i/>
          <w:color w:val="660066"/>
          <w:sz w:val="18"/>
          <w:szCs w:val="20"/>
        </w:rPr>
        <w:t>Organization committee</w:t>
      </w:r>
    </w:p>
    <w:p w14:paraId="38C39D2F" w14:textId="77777777" w:rsidR="003C7B71" w:rsidRPr="00821816" w:rsidRDefault="003C7B71" w:rsidP="003C7B71">
      <w:pPr>
        <w:rPr>
          <w:rFonts w:ascii="Helvetica" w:hAnsi="Helvetica" w:cs="Helvetica"/>
          <w:color w:val="000000" w:themeColor="text1"/>
          <w:sz w:val="20"/>
          <w:szCs w:val="20"/>
        </w:rPr>
      </w:pPr>
      <w:r w:rsidRPr="00821816">
        <w:rPr>
          <w:rFonts w:ascii="Helvetica" w:hAnsi="Helvetica" w:cs="Helvetica"/>
          <w:color w:val="000000" w:themeColor="text1"/>
          <w:sz w:val="20"/>
          <w:szCs w:val="20"/>
        </w:rPr>
        <w:t>BERKANE Naima, EUR’ORBEM, Sorbonne université</w:t>
      </w:r>
    </w:p>
    <w:p w14:paraId="4371DFD4" w14:textId="77777777" w:rsidR="003C7B71" w:rsidRPr="00821816" w:rsidRDefault="003C7B71" w:rsidP="003C7B71">
      <w:pPr>
        <w:rPr>
          <w:rFonts w:ascii="Helvetica" w:hAnsi="Helvetica" w:cs="Helvetica"/>
          <w:color w:val="000000" w:themeColor="text1"/>
          <w:sz w:val="20"/>
          <w:szCs w:val="20"/>
        </w:rPr>
      </w:pPr>
      <w:r w:rsidRPr="00821816">
        <w:rPr>
          <w:rFonts w:ascii="Helvetica" w:hAnsi="Helvetica" w:cs="Helvetica"/>
          <w:color w:val="000000" w:themeColor="text1"/>
          <w:sz w:val="20"/>
          <w:szCs w:val="20"/>
        </w:rPr>
        <w:t>BOTEA Bianca, LADEC, Université Lumière Lyon 2</w:t>
      </w:r>
    </w:p>
    <w:p w14:paraId="02A493FF" w14:textId="77777777" w:rsidR="003C7B71" w:rsidRPr="00821816" w:rsidRDefault="003C7B71" w:rsidP="003C7B71">
      <w:pPr>
        <w:rPr>
          <w:rFonts w:ascii="Helvetica" w:hAnsi="Helvetica" w:cs="Helvetica"/>
          <w:color w:val="000000" w:themeColor="text1"/>
          <w:sz w:val="20"/>
          <w:szCs w:val="20"/>
        </w:rPr>
      </w:pPr>
      <w:r w:rsidRPr="00821816">
        <w:rPr>
          <w:rFonts w:ascii="Helvetica" w:hAnsi="Helvetica" w:cs="Helvetica"/>
          <w:color w:val="000000" w:themeColor="text1"/>
          <w:sz w:val="20"/>
          <w:szCs w:val="20"/>
        </w:rPr>
        <w:t>CATTARUZZA Amaël, Institut français de géopolitique, Université Paris 8</w:t>
      </w:r>
    </w:p>
    <w:p w14:paraId="7ECE5827" w14:textId="094202DF" w:rsidR="003C7B71" w:rsidRPr="00821816" w:rsidRDefault="003C7B71" w:rsidP="003C7B71">
      <w:pPr>
        <w:rPr>
          <w:rFonts w:ascii="Helvetica" w:hAnsi="Helvetica" w:cs="Helvetica"/>
          <w:color w:val="000000" w:themeColor="text1"/>
          <w:sz w:val="20"/>
          <w:szCs w:val="20"/>
        </w:rPr>
      </w:pPr>
      <w:r w:rsidRPr="00821816">
        <w:rPr>
          <w:rFonts w:ascii="Helvetica" w:hAnsi="Helvetica" w:cs="Helvetica"/>
          <w:color w:val="000000" w:themeColor="text1"/>
          <w:sz w:val="20"/>
          <w:szCs w:val="20"/>
        </w:rPr>
        <w:t xml:space="preserve">CAVALLO Delphine, </w:t>
      </w:r>
      <w:r w:rsidR="00A72F20" w:rsidRPr="00821816">
        <w:rPr>
          <w:rFonts w:ascii="Helvetica" w:hAnsi="Helvetica" w:cs="Helvetica"/>
          <w:color w:val="000000" w:themeColor="text1"/>
          <w:sz w:val="20"/>
          <w:szCs w:val="20"/>
        </w:rPr>
        <w:t>TELEMMe</w:t>
      </w:r>
      <w:r w:rsidRPr="00821816">
        <w:rPr>
          <w:rFonts w:ascii="Helvetica" w:hAnsi="Helvetica" w:cs="Helvetica"/>
          <w:color w:val="000000" w:themeColor="text1"/>
          <w:sz w:val="20"/>
          <w:szCs w:val="20"/>
        </w:rPr>
        <w:t>, CNRS</w:t>
      </w:r>
      <w:r w:rsidR="00A72F20" w:rsidRPr="00821816">
        <w:rPr>
          <w:rFonts w:ascii="Helvetica" w:hAnsi="Helvetica" w:cs="Helvetica"/>
          <w:color w:val="000000" w:themeColor="text1"/>
          <w:sz w:val="20"/>
          <w:szCs w:val="20"/>
        </w:rPr>
        <w:t>/</w:t>
      </w:r>
      <w:r w:rsidRPr="00821816">
        <w:rPr>
          <w:rFonts w:ascii="Helvetica" w:hAnsi="Helvetica" w:cs="Helvetica"/>
          <w:color w:val="000000" w:themeColor="text1"/>
          <w:sz w:val="20"/>
          <w:szCs w:val="20"/>
        </w:rPr>
        <w:t>Aix-Marseille Université</w:t>
      </w:r>
    </w:p>
    <w:p w14:paraId="4D18CB0D" w14:textId="77777777" w:rsidR="003C7B71" w:rsidRPr="00821816" w:rsidRDefault="003C7B71" w:rsidP="003C7B71">
      <w:pPr>
        <w:rPr>
          <w:rFonts w:ascii="Helvetica" w:hAnsi="Helvetica" w:cs="Helvetica"/>
          <w:color w:val="000000" w:themeColor="text1"/>
          <w:sz w:val="20"/>
          <w:szCs w:val="20"/>
          <w:lang w:val="en-US"/>
        </w:rPr>
      </w:pPr>
      <w:r w:rsidRPr="00821816">
        <w:rPr>
          <w:rFonts w:ascii="Helvetica" w:hAnsi="Helvetica" w:cs="Helvetica"/>
          <w:color w:val="000000" w:themeColor="text1"/>
          <w:sz w:val="20"/>
          <w:szCs w:val="20"/>
          <w:lang w:val="en-US"/>
        </w:rPr>
        <w:t>CERGIC Milana, Max Planck Institute for Social Anthropology</w:t>
      </w:r>
    </w:p>
    <w:p w14:paraId="4B329E71" w14:textId="536550C7" w:rsidR="003C7B71" w:rsidRPr="00821816" w:rsidRDefault="003C7B71" w:rsidP="003C7B71">
      <w:pPr>
        <w:rPr>
          <w:rFonts w:ascii="Helvetica" w:hAnsi="Helvetica" w:cs="Helvetica"/>
          <w:color w:val="000000" w:themeColor="text1"/>
          <w:sz w:val="20"/>
          <w:szCs w:val="20"/>
        </w:rPr>
      </w:pPr>
      <w:r w:rsidRPr="00821816">
        <w:rPr>
          <w:rFonts w:ascii="Helvetica" w:hAnsi="Helvetica" w:cs="Helvetica"/>
          <w:color w:val="000000" w:themeColor="text1"/>
          <w:sz w:val="20"/>
          <w:szCs w:val="20"/>
        </w:rPr>
        <w:t xml:space="preserve">CHAGNOT Caroline, </w:t>
      </w:r>
      <w:r w:rsidR="00A72F20" w:rsidRPr="00821816">
        <w:rPr>
          <w:rFonts w:ascii="Helvetica" w:hAnsi="Helvetica" w:cs="Helvetica"/>
          <w:color w:val="000000" w:themeColor="text1"/>
          <w:sz w:val="20"/>
          <w:szCs w:val="20"/>
        </w:rPr>
        <w:t>TELEMMe</w:t>
      </w:r>
      <w:r w:rsidRPr="00821816">
        <w:rPr>
          <w:rFonts w:ascii="Helvetica" w:hAnsi="Helvetica" w:cs="Helvetica"/>
          <w:color w:val="000000" w:themeColor="text1"/>
          <w:sz w:val="20"/>
          <w:szCs w:val="20"/>
        </w:rPr>
        <w:t>, CNRS</w:t>
      </w:r>
      <w:r w:rsidR="00A72F20" w:rsidRPr="00821816">
        <w:rPr>
          <w:rFonts w:ascii="Helvetica" w:hAnsi="Helvetica" w:cs="Helvetica"/>
          <w:color w:val="000000" w:themeColor="text1"/>
          <w:sz w:val="20"/>
          <w:szCs w:val="20"/>
        </w:rPr>
        <w:t>/</w:t>
      </w:r>
      <w:r w:rsidRPr="00821816">
        <w:rPr>
          <w:rFonts w:ascii="Helvetica" w:hAnsi="Helvetica" w:cs="Helvetica"/>
          <w:color w:val="000000" w:themeColor="text1"/>
          <w:sz w:val="20"/>
          <w:szCs w:val="20"/>
        </w:rPr>
        <w:t>Aix-Marseille Université</w:t>
      </w:r>
    </w:p>
    <w:p w14:paraId="6FF54464" w14:textId="77777777" w:rsidR="003C7B71" w:rsidRPr="00821816" w:rsidRDefault="003C7B71" w:rsidP="003C7B71">
      <w:pPr>
        <w:rPr>
          <w:rFonts w:ascii="Helvetica" w:hAnsi="Helvetica" w:cs="Helvetica"/>
          <w:color w:val="000000" w:themeColor="text1"/>
          <w:sz w:val="20"/>
          <w:szCs w:val="20"/>
        </w:rPr>
      </w:pPr>
      <w:r w:rsidRPr="00821816">
        <w:rPr>
          <w:rFonts w:ascii="Helvetica" w:hAnsi="Helvetica" w:cs="Helvetica"/>
          <w:color w:val="000000" w:themeColor="text1"/>
          <w:sz w:val="20"/>
          <w:szCs w:val="20"/>
        </w:rPr>
        <w:t>CIRSTOCEA Ioana, CESSP, CNRS</w:t>
      </w:r>
    </w:p>
    <w:p w14:paraId="709F5988" w14:textId="5FBC3B9D" w:rsidR="00A72F20" w:rsidRPr="00821816" w:rsidRDefault="003C7B71" w:rsidP="00A72F20">
      <w:pPr>
        <w:rPr>
          <w:rFonts w:ascii="Helvetica" w:hAnsi="Helvetica" w:cs="Helvetica"/>
          <w:color w:val="000000" w:themeColor="text1"/>
          <w:sz w:val="20"/>
          <w:szCs w:val="20"/>
        </w:rPr>
      </w:pPr>
      <w:r w:rsidRPr="00821816">
        <w:rPr>
          <w:rFonts w:ascii="Helvetica" w:hAnsi="Helvetica" w:cs="Helvetica"/>
          <w:color w:val="000000" w:themeColor="text1"/>
          <w:sz w:val="20"/>
          <w:szCs w:val="20"/>
        </w:rPr>
        <w:t>DEMETRIOU El</w:t>
      </w:r>
      <w:r w:rsidR="00A72F20" w:rsidRPr="00821816">
        <w:rPr>
          <w:rFonts w:ascii="Helvetica" w:hAnsi="Helvetica" w:cs="Helvetica"/>
          <w:color w:val="000000" w:themeColor="text1"/>
          <w:sz w:val="20"/>
          <w:szCs w:val="20"/>
        </w:rPr>
        <w:t>e</w:t>
      </w:r>
      <w:r w:rsidRPr="00821816">
        <w:rPr>
          <w:rFonts w:ascii="Helvetica" w:hAnsi="Helvetica" w:cs="Helvetica"/>
          <w:color w:val="000000" w:themeColor="text1"/>
          <w:sz w:val="20"/>
          <w:szCs w:val="20"/>
        </w:rPr>
        <w:t xml:space="preserve">ni, MESOPOLHIS, </w:t>
      </w:r>
      <w:r w:rsidR="00A72F20" w:rsidRPr="00821816">
        <w:rPr>
          <w:rFonts w:ascii="Helvetica" w:hAnsi="Helvetica" w:cs="Helvetica"/>
          <w:color w:val="000000" w:themeColor="text1"/>
          <w:sz w:val="20"/>
          <w:szCs w:val="20"/>
        </w:rPr>
        <w:t xml:space="preserve">CNRS/AMU/Sciences Po Aix </w:t>
      </w:r>
    </w:p>
    <w:p w14:paraId="52016895" w14:textId="67061D4F" w:rsidR="003C7B71" w:rsidRPr="00821816" w:rsidRDefault="003C7B71" w:rsidP="00A72F20">
      <w:pPr>
        <w:rPr>
          <w:rFonts w:ascii="Helvetica" w:hAnsi="Helvetica" w:cs="Helvetica"/>
          <w:color w:val="000000" w:themeColor="text1"/>
          <w:sz w:val="20"/>
          <w:szCs w:val="20"/>
        </w:rPr>
      </w:pPr>
      <w:r w:rsidRPr="00821816">
        <w:rPr>
          <w:rFonts w:ascii="Helvetica" w:hAnsi="Helvetica" w:cs="Helvetica"/>
          <w:color w:val="000000" w:themeColor="text1"/>
          <w:sz w:val="20"/>
          <w:szCs w:val="20"/>
        </w:rPr>
        <w:t>DIATSENTOS Petros, Centre Paul-Albert Février, Aix-Marseille Université</w:t>
      </w:r>
    </w:p>
    <w:p w14:paraId="1B16101F" w14:textId="77777777" w:rsidR="003C7B71" w:rsidRPr="00821816" w:rsidRDefault="003C7B71" w:rsidP="003C7B71">
      <w:pPr>
        <w:rPr>
          <w:rFonts w:ascii="Helvetica" w:hAnsi="Helvetica" w:cs="Helvetica"/>
          <w:color w:val="000000" w:themeColor="text1"/>
          <w:sz w:val="20"/>
          <w:szCs w:val="20"/>
        </w:rPr>
      </w:pPr>
      <w:r w:rsidRPr="00821816">
        <w:rPr>
          <w:rFonts w:ascii="Helvetica" w:hAnsi="Helvetica" w:cs="Helvetica"/>
          <w:color w:val="000000" w:themeColor="text1"/>
          <w:sz w:val="20"/>
          <w:szCs w:val="20"/>
        </w:rPr>
        <w:t>FANLO Aude, Mucem</w:t>
      </w:r>
    </w:p>
    <w:p w14:paraId="38752FA2" w14:textId="695F79E1" w:rsidR="003C7B71" w:rsidRPr="00821816" w:rsidRDefault="003C7B71" w:rsidP="003C7B71">
      <w:pPr>
        <w:rPr>
          <w:rFonts w:ascii="Helvetica" w:hAnsi="Helvetica" w:cs="Helvetica"/>
          <w:color w:val="000000" w:themeColor="text1"/>
          <w:sz w:val="20"/>
          <w:szCs w:val="20"/>
        </w:rPr>
      </w:pPr>
      <w:r w:rsidRPr="00821816">
        <w:rPr>
          <w:rFonts w:ascii="Helvetica" w:hAnsi="Helvetica" w:cs="Helvetica"/>
          <w:color w:val="000000" w:themeColor="text1"/>
          <w:sz w:val="20"/>
          <w:szCs w:val="20"/>
        </w:rPr>
        <w:t xml:space="preserve">GALLICCHIO Alessandro, </w:t>
      </w:r>
      <w:r w:rsidR="00A72F20" w:rsidRPr="00821816">
        <w:rPr>
          <w:rFonts w:ascii="Helvetica" w:hAnsi="Helvetica" w:cs="Helvetica"/>
          <w:color w:val="000000" w:themeColor="text1"/>
          <w:sz w:val="20"/>
          <w:szCs w:val="20"/>
        </w:rPr>
        <w:t xml:space="preserve">Centre André Chastel, </w:t>
      </w:r>
      <w:r w:rsidRPr="00821816">
        <w:rPr>
          <w:rFonts w:ascii="Helvetica" w:hAnsi="Helvetica" w:cs="Helvetica"/>
          <w:color w:val="000000" w:themeColor="text1"/>
          <w:sz w:val="20"/>
          <w:szCs w:val="20"/>
        </w:rPr>
        <w:t>Sorbonne Université</w:t>
      </w:r>
    </w:p>
    <w:p w14:paraId="02B12070" w14:textId="77777777" w:rsidR="003C7B71" w:rsidRPr="00821816" w:rsidRDefault="003C7B71" w:rsidP="003C7B71">
      <w:pPr>
        <w:rPr>
          <w:rFonts w:ascii="Helvetica" w:hAnsi="Helvetica" w:cs="Helvetica"/>
          <w:color w:val="000000" w:themeColor="text1"/>
          <w:sz w:val="20"/>
          <w:szCs w:val="20"/>
        </w:rPr>
      </w:pPr>
      <w:r w:rsidRPr="00821816">
        <w:rPr>
          <w:rFonts w:ascii="Helvetica" w:hAnsi="Helvetica" w:cs="Helvetica"/>
          <w:color w:val="000000" w:themeColor="text1"/>
          <w:sz w:val="20"/>
          <w:szCs w:val="20"/>
        </w:rPr>
        <w:t>GIVRE Olivier, EVS, Université Lyon 2</w:t>
      </w:r>
    </w:p>
    <w:p w14:paraId="177E81F4" w14:textId="66A3D770" w:rsidR="003C7B71" w:rsidRPr="00821816" w:rsidRDefault="003C7B71" w:rsidP="003C7B71">
      <w:pPr>
        <w:rPr>
          <w:rFonts w:ascii="Helvetica" w:hAnsi="Helvetica" w:cs="Helvetica"/>
          <w:color w:val="000000" w:themeColor="text1"/>
          <w:sz w:val="20"/>
          <w:szCs w:val="20"/>
        </w:rPr>
      </w:pPr>
      <w:r w:rsidRPr="00821816">
        <w:rPr>
          <w:rFonts w:ascii="Helvetica" w:hAnsi="Helvetica" w:cs="Helvetica"/>
          <w:color w:val="000000" w:themeColor="text1"/>
          <w:sz w:val="20"/>
          <w:szCs w:val="20"/>
        </w:rPr>
        <w:t xml:space="preserve">HOREL Catherine, </w:t>
      </w:r>
      <w:r w:rsidR="00FF3A7A" w:rsidRPr="00821816">
        <w:rPr>
          <w:rFonts w:ascii="Helvetica" w:hAnsi="Helvetica" w:cs="Helvetica"/>
          <w:color w:val="000000" w:themeColor="text1"/>
          <w:sz w:val="20"/>
          <w:szCs w:val="20"/>
        </w:rPr>
        <w:t>CETOBaC</w:t>
      </w:r>
      <w:r w:rsidRPr="00821816">
        <w:rPr>
          <w:rFonts w:ascii="Helvetica" w:hAnsi="Helvetica" w:cs="Helvetica"/>
          <w:color w:val="000000" w:themeColor="text1"/>
          <w:sz w:val="20"/>
          <w:szCs w:val="20"/>
        </w:rPr>
        <w:t>, CNRS</w:t>
      </w:r>
      <w:r w:rsidR="00A72F20" w:rsidRPr="00821816">
        <w:rPr>
          <w:rFonts w:ascii="Helvetica" w:hAnsi="Helvetica" w:cs="Helvetica"/>
          <w:color w:val="000000" w:themeColor="text1"/>
          <w:sz w:val="20"/>
          <w:szCs w:val="20"/>
        </w:rPr>
        <w:t>/</w:t>
      </w:r>
      <w:r w:rsidRPr="00821816">
        <w:rPr>
          <w:rFonts w:ascii="Helvetica" w:hAnsi="Helvetica" w:cs="Helvetica"/>
          <w:color w:val="000000" w:themeColor="text1"/>
          <w:sz w:val="20"/>
          <w:szCs w:val="20"/>
        </w:rPr>
        <w:t>EHESS</w:t>
      </w:r>
      <w:r w:rsidR="00A72F20" w:rsidRPr="00821816">
        <w:rPr>
          <w:rFonts w:ascii="Helvetica" w:hAnsi="Helvetica" w:cs="Helvetica"/>
          <w:color w:val="000000" w:themeColor="text1"/>
          <w:sz w:val="20"/>
          <w:szCs w:val="20"/>
        </w:rPr>
        <w:t>/</w:t>
      </w:r>
      <w:r w:rsidRPr="00821816">
        <w:rPr>
          <w:rFonts w:ascii="Helvetica" w:hAnsi="Helvetica" w:cs="Helvetica"/>
          <w:color w:val="000000" w:themeColor="text1"/>
          <w:sz w:val="20"/>
          <w:szCs w:val="20"/>
        </w:rPr>
        <w:t>Collège de France</w:t>
      </w:r>
    </w:p>
    <w:p w14:paraId="6B4C18F2" w14:textId="18282988" w:rsidR="003C7B71" w:rsidRPr="00821816" w:rsidRDefault="003C7B71" w:rsidP="003C7B71">
      <w:pPr>
        <w:rPr>
          <w:rFonts w:ascii="Helvetica" w:hAnsi="Helvetica" w:cs="Helvetica"/>
          <w:color w:val="000000" w:themeColor="text1"/>
          <w:sz w:val="20"/>
          <w:szCs w:val="20"/>
        </w:rPr>
      </w:pPr>
      <w:r w:rsidRPr="00821816">
        <w:rPr>
          <w:rFonts w:ascii="Helvetica" w:hAnsi="Helvetica" w:cs="Helvetica"/>
          <w:color w:val="000000" w:themeColor="text1"/>
          <w:sz w:val="20"/>
          <w:szCs w:val="20"/>
        </w:rPr>
        <w:t xml:space="preserve">JAVOUREZ Guillaume, </w:t>
      </w:r>
      <w:r w:rsidR="00C32123" w:rsidRPr="00821816">
        <w:rPr>
          <w:rFonts w:ascii="Helvetica" w:hAnsi="Helvetica" w:cs="Helvetica"/>
          <w:color w:val="000000" w:themeColor="text1"/>
          <w:sz w:val="20"/>
          <w:szCs w:val="20"/>
        </w:rPr>
        <w:t xml:space="preserve">LOTERR, </w:t>
      </w:r>
      <w:r w:rsidRPr="00821816">
        <w:rPr>
          <w:rFonts w:ascii="Helvetica" w:hAnsi="Helvetica" w:cs="Helvetica"/>
          <w:color w:val="000000" w:themeColor="text1"/>
          <w:sz w:val="20"/>
          <w:szCs w:val="20"/>
        </w:rPr>
        <w:t>Université de Lorraine</w:t>
      </w:r>
    </w:p>
    <w:p w14:paraId="103984B2" w14:textId="51BFA529" w:rsidR="00A72F20" w:rsidRPr="00821816" w:rsidRDefault="003C7B71" w:rsidP="00A72F20">
      <w:pPr>
        <w:rPr>
          <w:rFonts w:ascii="Helvetica" w:hAnsi="Helvetica" w:cs="Helvetica"/>
          <w:color w:val="000000" w:themeColor="text1"/>
          <w:sz w:val="20"/>
          <w:szCs w:val="20"/>
        </w:rPr>
      </w:pPr>
      <w:r w:rsidRPr="00821816">
        <w:rPr>
          <w:rFonts w:ascii="Helvetica" w:hAnsi="Helvetica" w:cs="Helvetica"/>
          <w:color w:val="000000" w:themeColor="text1"/>
          <w:sz w:val="20"/>
          <w:szCs w:val="20"/>
        </w:rPr>
        <w:t>LEVENTOPOULOS Melisande, ESTCA, Université Paris VII</w:t>
      </w:r>
      <w:r w:rsidR="00A72F20" w:rsidRPr="00821816">
        <w:rPr>
          <w:rFonts w:ascii="Helvetica" w:hAnsi="Helvetica" w:cs="Helvetica"/>
          <w:color w:val="000000" w:themeColor="text1"/>
          <w:sz w:val="20"/>
          <w:szCs w:val="20"/>
        </w:rPr>
        <w:t xml:space="preserve"> / EFA / </w:t>
      </w:r>
      <w:r w:rsidR="00FF3A7A" w:rsidRPr="00821816">
        <w:rPr>
          <w:rFonts w:ascii="Helvetica" w:hAnsi="Helvetica" w:cs="Helvetica"/>
          <w:color w:val="000000" w:themeColor="text1"/>
          <w:sz w:val="20"/>
          <w:szCs w:val="20"/>
        </w:rPr>
        <w:t>CETOBaC</w:t>
      </w:r>
      <w:r w:rsidR="00D475DC" w:rsidRPr="00821816">
        <w:rPr>
          <w:rFonts w:ascii="Helvetica" w:hAnsi="Helvetica" w:cs="Helvetica"/>
          <w:color w:val="000000" w:themeColor="text1"/>
          <w:sz w:val="20"/>
          <w:szCs w:val="20"/>
        </w:rPr>
        <w:t xml:space="preserve">, </w:t>
      </w:r>
      <w:r w:rsidR="00A72F20" w:rsidRPr="00821816">
        <w:rPr>
          <w:rFonts w:ascii="Helvetica" w:hAnsi="Helvetica" w:cs="Helvetica"/>
          <w:color w:val="000000" w:themeColor="text1"/>
          <w:sz w:val="20"/>
          <w:szCs w:val="20"/>
        </w:rPr>
        <w:t xml:space="preserve">CNRS/EHESS/Collège de France </w:t>
      </w:r>
    </w:p>
    <w:p w14:paraId="20749D6C" w14:textId="335648F4" w:rsidR="003C7B71" w:rsidRPr="00821816" w:rsidRDefault="003C7B71" w:rsidP="00A72F20">
      <w:pPr>
        <w:rPr>
          <w:rFonts w:ascii="Helvetica" w:hAnsi="Helvetica" w:cs="Helvetica"/>
          <w:color w:val="000000" w:themeColor="text1"/>
          <w:sz w:val="20"/>
          <w:szCs w:val="20"/>
        </w:rPr>
      </w:pPr>
      <w:r w:rsidRPr="00821816">
        <w:rPr>
          <w:rFonts w:ascii="Helvetica" w:hAnsi="Helvetica" w:cs="Helvetica"/>
          <w:color w:val="000000" w:themeColor="text1"/>
          <w:sz w:val="20"/>
          <w:szCs w:val="20"/>
        </w:rPr>
        <w:t>MADELAIN Anne, CREE, INALCO</w:t>
      </w:r>
    </w:p>
    <w:p w14:paraId="34C80AF5" w14:textId="466B4DE0" w:rsidR="003C7B71" w:rsidRPr="00821816" w:rsidRDefault="003C7B71" w:rsidP="003C7B71">
      <w:pPr>
        <w:rPr>
          <w:rFonts w:ascii="Helvetica" w:hAnsi="Helvetica" w:cs="Helvetica"/>
          <w:color w:val="000000" w:themeColor="text1"/>
          <w:sz w:val="20"/>
          <w:szCs w:val="20"/>
        </w:rPr>
      </w:pPr>
      <w:r w:rsidRPr="00821816">
        <w:rPr>
          <w:rFonts w:ascii="Helvetica" w:hAnsi="Helvetica" w:cs="Helvetica"/>
          <w:color w:val="000000" w:themeColor="text1"/>
          <w:sz w:val="20"/>
          <w:szCs w:val="20"/>
        </w:rPr>
        <w:t xml:space="preserve">OZKORAY Hayri Göksin, </w:t>
      </w:r>
      <w:r w:rsidR="00A72F20" w:rsidRPr="00821816">
        <w:rPr>
          <w:rFonts w:ascii="Helvetica" w:hAnsi="Helvetica" w:cs="Helvetica"/>
          <w:color w:val="000000" w:themeColor="text1"/>
          <w:sz w:val="20"/>
          <w:szCs w:val="20"/>
        </w:rPr>
        <w:t>TELEMMe</w:t>
      </w:r>
      <w:r w:rsidRPr="00821816">
        <w:rPr>
          <w:rFonts w:ascii="Helvetica" w:hAnsi="Helvetica" w:cs="Helvetica"/>
          <w:color w:val="000000" w:themeColor="text1"/>
          <w:sz w:val="20"/>
          <w:szCs w:val="20"/>
        </w:rPr>
        <w:t>, CNRS</w:t>
      </w:r>
      <w:r w:rsidR="00A72F20" w:rsidRPr="00821816">
        <w:rPr>
          <w:rFonts w:ascii="Helvetica" w:hAnsi="Helvetica" w:cs="Helvetica"/>
          <w:color w:val="000000" w:themeColor="text1"/>
          <w:sz w:val="20"/>
          <w:szCs w:val="20"/>
        </w:rPr>
        <w:t>/</w:t>
      </w:r>
      <w:r w:rsidRPr="00821816">
        <w:rPr>
          <w:rFonts w:ascii="Helvetica" w:hAnsi="Helvetica" w:cs="Helvetica"/>
          <w:color w:val="000000" w:themeColor="text1"/>
          <w:sz w:val="20"/>
          <w:szCs w:val="20"/>
        </w:rPr>
        <w:t>Aix-Marseille Université</w:t>
      </w:r>
    </w:p>
    <w:p w14:paraId="795920DB" w14:textId="0B6B8132" w:rsidR="003C7B71" w:rsidRPr="00821816" w:rsidRDefault="003C7B71" w:rsidP="003C7B71">
      <w:pPr>
        <w:rPr>
          <w:rFonts w:ascii="Helvetica" w:hAnsi="Helvetica" w:cs="Helvetica"/>
          <w:color w:val="000000" w:themeColor="text1"/>
          <w:sz w:val="20"/>
          <w:szCs w:val="20"/>
        </w:rPr>
      </w:pPr>
      <w:r w:rsidRPr="00821816">
        <w:rPr>
          <w:rFonts w:ascii="Helvetica" w:hAnsi="Helvetica" w:cs="Helvetica"/>
          <w:color w:val="000000" w:themeColor="text1"/>
          <w:sz w:val="20"/>
          <w:szCs w:val="20"/>
        </w:rPr>
        <w:t xml:space="preserve">PAPOVIC Jovana, </w:t>
      </w:r>
      <w:r w:rsidR="00FF3A7A" w:rsidRPr="00821816">
        <w:rPr>
          <w:rFonts w:ascii="Helvetica" w:hAnsi="Helvetica" w:cs="Helvetica"/>
          <w:color w:val="000000" w:themeColor="text1"/>
          <w:sz w:val="20"/>
          <w:szCs w:val="20"/>
        </w:rPr>
        <w:t>CETOBaC</w:t>
      </w:r>
      <w:r w:rsidRPr="00821816">
        <w:rPr>
          <w:rFonts w:ascii="Helvetica" w:hAnsi="Helvetica" w:cs="Helvetica"/>
          <w:color w:val="000000" w:themeColor="text1"/>
          <w:sz w:val="20"/>
          <w:szCs w:val="20"/>
        </w:rPr>
        <w:t xml:space="preserve">, </w:t>
      </w:r>
      <w:r w:rsidR="00D475DC" w:rsidRPr="00821816">
        <w:rPr>
          <w:rFonts w:ascii="Helvetica" w:hAnsi="Helvetica" w:cs="Helvetica"/>
          <w:color w:val="000000" w:themeColor="text1"/>
          <w:sz w:val="20"/>
          <w:szCs w:val="20"/>
        </w:rPr>
        <w:t>CNRS/EHESS/Collège de France</w:t>
      </w:r>
      <w:r w:rsidRPr="00821816">
        <w:rPr>
          <w:rFonts w:ascii="Helvetica" w:hAnsi="Helvetica" w:cs="Helvetica"/>
          <w:color w:val="000000" w:themeColor="text1"/>
          <w:sz w:val="20"/>
          <w:szCs w:val="20"/>
        </w:rPr>
        <w:t>, LabEx Tepsis</w:t>
      </w:r>
    </w:p>
    <w:p w14:paraId="6B4E792D" w14:textId="77777777" w:rsidR="003C7B71" w:rsidRPr="00821816" w:rsidRDefault="003C7B71" w:rsidP="003C7B71">
      <w:pPr>
        <w:rPr>
          <w:rFonts w:ascii="Helvetica" w:hAnsi="Helvetica" w:cs="Helvetica"/>
          <w:color w:val="000000" w:themeColor="text1"/>
          <w:sz w:val="20"/>
          <w:szCs w:val="20"/>
        </w:rPr>
      </w:pPr>
      <w:r w:rsidRPr="00821816">
        <w:rPr>
          <w:rFonts w:ascii="Helvetica" w:hAnsi="Helvetica" w:cs="Helvetica"/>
          <w:color w:val="000000" w:themeColor="text1"/>
          <w:sz w:val="20"/>
          <w:szCs w:val="20"/>
        </w:rPr>
        <w:t>PONTIER Martin, Laboratoire de sociologie du travail, Aix-Marseille Université</w:t>
      </w:r>
    </w:p>
    <w:p w14:paraId="3C8BAADC" w14:textId="553414E8" w:rsidR="003C7B71" w:rsidRPr="00821816" w:rsidRDefault="003C7B71" w:rsidP="003C7B71">
      <w:pPr>
        <w:rPr>
          <w:rFonts w:ascii="Helvetica" w:hAnsi="Helvetica" w:cs="Helvetica"/>
          <w:color w:val="000000" w:themeColor="text1"/>
          <w:sz w:val="20"/>
          <w:szCs w:val="20"/>
        </w:rPr>
      </w:pPr>
      <w:r w:rsidRPr="00821816">
        <w:rPr>
          <w:rFonts w:ascii="Helvetica" w:hAnsi="Helvetica" w:cs="Helvetica"/>
          <w:color w:val="000000" w:themeColor="text1"/>
          <w:sz w:val="20"/>
          <w:szCs w:val="20"/>
        </w:rPr>
        <w:t xml:space="preserve">RABION Agnès, </w:t>
      </w:r>
      <w:r w:rsidR="00A72F20" w:rsidRPr="00821816">
        <w:rPr>
          <w:rFonts w:ascii="Helvetica" w:hAnsi="Helvetica" w:cs="Helvetica"/>
          <w:color w:val="000000" w:themeColor="text1"/>
          <w:sz w:val="20"/>
          <w:szCs w:val="20"/>
        </w:rPr>
        <w:t>TELEMMe</w:t>
      </w:r>
      <w:r w:rsidRPr="00821816">
        <w:rPr>
          <w:rFonts w:ascii="Helvetica" w:hAnsi="Helvetica" w:cs="Helvetica"/>
          <w:color w:val="000000" w:themeColor="text1"/>
          <w:sz w:val="20"/>
          <w:szCs w:val="20"/>
        </w:rPr>
        <w:t>, CNRS</w:t>
      </w:r>
      <w:r w:rsidR="00A72F20" w:rsidRPr="00821816">
        <w:rPr>
          <w:rFonts w:ascii="Helvetica" w:hAnsi="Helvetica" w:cs="Helvetica"/>
          <w:color w:val="000000" w:themeColor="text1"/>
          <w:sz w:val="20"/>
          <w:szCs w:val="20"/>
        </w:rPr>
        <w:t>/</w:t>
      </w:r>
      <w:r w:rsidRPr="00821816">
        <w:rPr>
          <w:rFonts w:ascii="Helvetica" w:hAnsi="Helvetica" w:cs="Helvetica"/>
          <w:color w:val="000000" w:themeColor="text1"/>
          <w:sz w:val="20"/>
          <w:szCs w:val="20"/>
        </w:rPr>
        <w:t>Aix-Marseille Université</w:t>
      </w:r>
    </w:p>
    <w:p w14:paraId="3216F7BA" w14:textId="4F01852A" w:rsidR="003C7B71" w:rsidRPr="00821816" w:rsidRDefault="003C7B71" w:rsidP="003C7B71">
      <w:pPr>
        <w:rPr>
          <w:rFonts w:ascii="Helvetica" w:hAnsi="Helvetica" w:cs="Helvetica"/>
          <w:color w:val="000000" w:themeColor="text1"/>
          <w:sz w:val="20"/>
          <w:szCs w:val="20"/>
        </w:rPr>
      </w:pPr>
      <w:r w:rsidRPr="00821816">
        <w:rPr>
          <w:rFonts w:ascii="Helvetica" w:hAnsi="Helvetica" w:cs="Helvetica"/>
          <w:color w:val="000000" w:themeColor="text1"/>
          <w:sz w:val="20"/>
          <w:szCs w:val="20"/>
        </w:rPr>
        <w:t>TOCHEVA D</w:t>
      </w:r>
      <w:r w:rsidR="00793CAF" w:rsidRPr="00821816">
        <w:rPr>
          <w:rFonts w:ascii="Helvetica" w:hAnsi="Helvetica" w:cs="Helvetica"/>
          <w:color w:val="000000" w:themeColor="text1"/>
          <w:sz w:val="20"/>
          <w:szCs w:val="20"/>
        </w:rPr>
        <w:t>e</w:t>
      </w:r>
      <w:r w:rsidRPr="00821816">
        <w:rPr>
          <w:rFonts w:ascii="Helvetica" w:hAnsi="Helvetica" w:cs="Helvetica"/>
          <w:color w:val="000000" w:themeColor="text1"/>
          <w:sz w:val="20"/>
          <w:szCs w:val="20"/>
        </w:rPr>
        <w:t>t</w:t>
      </w:r>
      <w:r w:rsidR="00793CAF" w:rsidRPr="00821816">
        <w:rPr>
          <w:rFonts w:ascii="Helvetica" w:hAnsi="Helvetica" w:cs="Helvetica"/>
          <w:color w:val="000000" w:themeColor="text1"/>
          <w:sz w:val="20"/>
          <w:szCs w:val="20"/>
        </w:rPr>
        <w:t>e</w:t>
      </w:r>
      <w:r w:rsidRPr="00821816">
        <w:rPr>
          <w:rFonts w:ascii="Helvetica" w:hAnsi="Helvetica" w:cs="Helvetica"/>
          <w:color w:val="000000" w:themeColor="text1"/>
          <w:sz w:val="20"/>
          <w:szCs w:val="20"/>
        </w:rPr>
        <w:t>lina, GSRL, CNRS</w:t>
      </w:r>
      <w:r w:rsidR="00793CAF" w:rsidRPr="00821816">
        <w:rPr>
          <w:rFonts w:ascii="Helvetica" w:hAnsi="Helvetica" w:cs="Helvetica"/>
          <w:color w:val="000000" w:themeColor="text1"/>
          <w:sz w:val="20"/>
          <w:szCs w:val="20"/>
        </w:rPr>
        <w:t>/EPHE/</w:t>
      </w:r>
      <w:r w:rsidRPr="00821816">
        <w:rPr>
          <w:rFonts w:ascii="Helvetica" w:hAnsi="Helvetica" w:cs="Helvetica"/>
          <w:color w:val="000000" w:themeColor="text1"/>
          <w:sz w:val="20"/>
          <w:szCs w:val="20"/>
        </w:rPr>
        <w:t>PSL</w:t>
      </w:r>
    </w:p>
    <w:p w14:paraId="362A5936" w14:textId="77777777" w:rsidR="003C7B71" w:rsidRPr="00821816" w:rsidRDefault="003C7B71" w:rsidP="003C7B71">
      <w:pPr>
        <w:rPr>
          <w:rFonts w:ascii="Helvetica" w:hAnsi="Helvetica" w:cs="Helvetica"/>
          <w:color w:val="000000" w:themeColor="text1"/>
          <w:sz w:val="20"/>
          <w:szCs w:val="20"/>
        </w:rPr>
      </w:pPr>
      <w:r w:rsidRPr="00821816">
        <w:rPr>
          <w:rFonts w:ascii="Helvetica" w:hAnsi="Helvetica" w:cs="Helvetica"/>
          <w:color w:val="000000" w:themeColor="text1"/>
          <w:sz w:val="20"/>
          <w:szCs w:val="20"/>
        </w:rPr>
        <w:t>TSIPTSIOS Lucas, Université de Rouen</w:t>
      </w:r>
    </w:p>
    <w:p w14:paraId="733692C0" w14:textId="2683FB91" w:rsidR="00D317A9" w:rsidRPr="00821816" w:rsidRDefault="00D317A9" w:rsidP="00E1158C">
      <w:pPr>
        <w:rPr>
          <w:rFonts w:ascii="Helvetica" w:hAnsi="Helvetica" w:cs="Helvetica"/>
          <w:sz w:val="20"/>
          <w:szCs w:val="20"/>
        </w:rPr>
      </w:pPr>
    </w:p>
    <w:p w14:paraId="3056BA3A" w14:textId="77777777" w:rsidR="00EC18AE" w:rsidRPr="00821816" w:rsidRDefault="00EC18AE" w:rsidP="00E1158C">
      <w:pPr>
        <w:rPr>
          <w:rFonts w:ascii="Helvetica" w:hAnsi="Helvetica" w:cs="Helvetica"/>
          <w:sz w:val="20"/>
          <w:szCs w:val="20"/>
        </w:rPr>
      </w:pPr>
    </w:p>
    <w:p w14:paraId="6EE546DD" w14:textId="77777777" w:rsidR="0084783B" w:rsidRPr="00821816" w:rsidRDefault="0084783B">
      <w:pPr>
        <w:rPr>
          <w:rFonts w:ascii="Helvetica" w:hAnsi="Helvetica" w:cs="Helvetica"/>
          <w:color w:val="79027A"/>
          <w:sz w:val="20"/>
          <w:szCs w:val="20"/>
        </w:rPr>
      </w:pPr>
      <w:r w:rsidRPr="00821816">
        <w:rPr>
          <w:rFonts w:ascii="Helvetica" w:hAnsi="Helvetica" w:cs="Helvetica"/>
          <w:color w:val="79027A"/>
          <w:sz w:val="20"/>
          <w:szCs w:val="20"/>
        </w:rPr>
        <w:br w:type="page"/>
      </w:r>
    </w:p>
    <w:p w14:paraId="5B900F92" w14:textId="1BC4FB31" w:rsidR="00EC18AE" w:rsidRPr="008A6946" w:rsidRDefault="00EC18AE" w:rsidP="00EC18AE">
      <w:pPr>
        <w:spacing w:before="60" w:after="120" w:line="360" w:lineRule="auto"/>
        <w:rPr>
          <w:rFonts w:ascii="Helvetica" w:hAnsi="Helvetica" w:cs="Helvetica"/>
          <w:color w:val="660066"/>
          <w:sz w:val="20"/>
          <w:szCs w:val="20"/>
        </w:rPr>
      </w:pPr>
      <w:r w:rsidRPr="008A6946">
        <w:rPr>
          <w:rFonts w:ascii="Helvetica" w:hAnsi="Helvetica" w:cs="Helvetica"/>
          <w:color w:val="660066"/>
          <w:sz w:val="20"/>
          <w:szCs w:val="20"/>
        </w:rPr>
        <w:lastRenderedPageBreak/>
        <w:t xml:space="preserve">Comité scientifique / </w:t>
      </w:r>
      <w:r w:rsidRPr="008A6946">
        <w:rPr>
          <w:rFonts w:ascii="Helvetica" w:hAnsi="Helvetica" w:cs="Helvetica"/>
          <w:i/>
          <w:color w:val="660066"/>
          <w:sz w:val="18"/>
          <w:szCs w:val="20"/>
        </w:rPr>
        <w:t>Scientific committee</w:t>
      </w:r>
    </w:p>
    <w:p w14:paraId="5F555FFE" w14:textId="05E66367" w:rsidR="00EC18AE" w:rsidRPr="00821816" w:rsidRDefault="00EC18AE" w:rsidP="00EC18AE">
      <w:pPr>
        <w:rPr>
          <w:rFonts w:ascii="Helvetica" w:hAnsi="Helvetica" w:cs="Helvetica"/>
          <w:sz w:val="20"/>
          <w:szCs w:val="20"/>
        </w:rPr>
      </w:pPr>
      <w:r w:rsidRPr="00821816">
        <w:rPr>
          <w:rFonts w:ascii="Helvetica" w:hAnsi="Helvetica" w:cs="Helvetica"/>
          <w:sz w:val="20"/>
          <w:szCs w:val="20"/>
        </w:rPr>
        <w:t>AVDELA Efi, Université de Crète</w:t>
      </w:r>
    </w:p>
    <w:p w14:paraId="512B5887" w14:textId="728023A2" w:rsidR="00EC18AE" w:rsidRPr="00821816" w:rsidRDefault="00EC18AE" w:rsidP="00EC18AE">
      <w:pPr>
        <w:rPr>
          <w:rFonts w:ascii="Helvetica" w:hAnsi="Helvetica" w:cs="Helvetica"/>
          <w:sz w:val="20"/>
          <w:szCs w:val="20"/>
        </w:rPr>
      </w:pPr>
      <w:r w:rsidRPr="00821816">
        <w:rPr>
          <w:rFonts w:ascii="Helvetica" w:hAnsi="Helvetica" w:cs="Helvetica"/>
          <w:sz w:val="20"/>
          <w:szCs w:val="20"/>
        </w:rPr>
        <w:t>BARIC Daniel, Paris-Sorbonne</w:t>
      </w:r>
    </w:p>
    <w:p w14:paraId="45446814" w14:textId="38E3E70D" w:rsidR="00EC18AE" w:rsidRPr="00821816" w:rsidRDefault="00EC18AE" w:rsidP="00EC18AE">
      <w:pPr>
        <w:rPr>
          <w:rFonts w:ascii="Helvetica" w:hAnsi="Helvetica" w:cs="Helvetica"/>
          <w:sz w:val="20"/>
          <w:szCs w:val="20"/>
        </w:rPr>
      </w:pPr>
      <w:r w:rsidRPr="00821816">
        <w:rPr>
          <w:rFonts w:ascii="Helvetica" w:hAnsi="Helvetica" w:cs="Helvetica"/>
          <w:sz w:val="20"/>
          <w:szCs w:val="20"/>
        </w:rPr>
        <w:t>BABY-COLLIN Virginie, TELEMMe, AMU, CNRS</w:t>
      </w:r>
    </w:p>
    <w:p w14:paraId="477A83FA" w14:textId="1A23B877" w:rsidR="00EC18AE" w:rsidRPr="00821816" w:rsidRDefault="00EC18AE" w:rsidP="00EC18AE">
      <w:pPr>
        <w:rPr>
          <w:rFonts w:ascii="Helvetica" w:hAnsi="Helvetica" w:cs="Helvetica"/>
          <w:sz w:val="20"/>
          <w:szCs w:val="20"/>
        </w:rPr>
      </w:pPr>
      <w:r w:rsidRPr="00821816">
        <w:rPr>
          <w:rFonts w:ascii="Helvetica" w:hAnsi="Helvetica" w:cs="Helvetica"/>
          <w:sz w:val="20"/>
          <w:szCs w:val="20"/>
        </w:rPr>
        <w:t>BAUSSANT Michèle, CEFRES CNRS</w:t>
      </w:r>
    </w:p>
    <w:p w14:paraId="44E9FC69" w14:textId="67685F6E" w:rsidR="00EC18AE" w:rsidRPr="00821816" w:rsidRDefault="00EC18AE" w:rsidP="00EC18AE">
      <w:pPr>
        <w:rPr>
          <w:rFonts w:ascii="Helvetica" w:hAnsi="Helvetica" w:cs="Helvetica"/>
          <w:sz w:val="20"/>
          <w:szCs w:val="20"/>
        </w:rPr>
      </w:pPr>
      <w:r w:rsidRPr="00821816">
        <w:rPr>
          <w:rFonts w:ascii="Helvetica" w:hAnsi="Helvetica" w:cs="Helvetica"/>
          <w:sz w:val="20"/>
          <w:szCs w:val="20"/>
        </w:rPr>
        <w:t>BERNARDOT Marc, MESOPOLHIS, CNRS, Aix-Marseille Univ, Sciences Po Aix</w:t>
      </w:r>
    </w:p>
    <w:p w14:paraId="0F8168BA" w14:textId="2A21F3A0" w:rsidR="00EC18AE" w:rsidRPr="00821816" w:rsidRDefault="00EC18AE" w:rsidP="00EC18AE">
      <w:pPr>
        <w:rPr>
          <w:rFonts w:ascii="Helvetica" w:hAnsi="Helvetica" w:cs="Helvetica"/>
          <w:sz w:val="20"/>
          <w:szCs w:val="20"/>
        </w:rPr>
      </w:pPr>
      <w:r w:rsidRPr="00821816">
        <w:rPr>
          <w:rFonts w:ascii="Helvetica" w:hAnsi="Helvetica" w:cs="Helvetica"/>
          <w:sz w:val="20"/>
          <w:szCs w:val="20"/>
        </w:rPr>
        <w:t>BOUGAREL Xavier, CNRS, CETOBaC</w:t>
      </w:r>
    </w:p>
    <w:p w14:paraId="4B29423E" w14:textId="738C13D8" w:rsidR="00EC18AE" w:rsidRPr="00821816" w:rsidRDefault="00EC18AE" w:rsidP="00EC18AE">
      <w:pPr>
        <w:rPr>
          <w:rFonts w:ascii="Helvetica" w:hAnsi="Helvetica" w:cs="Helvetica"/>
          <w:sz w:val="20"/>
          <w:szCs w:val="20"/>
        </w:rPr>
      </w:pPr>
      <w:r w:rsidRPr="00821816">
        <w:rPr>
          <w:rFonts w:ascii="Helvetica" w:hAnsi="Helvetica" w:cs="Helvetica"/>
          <w:sz w:val="20"/>
          <w:szCs w:val="20"/>
        </w:rPr>
        <w:t>BOULINEAU Emmanuelle, EVS, ENS de Lyon</w:t>
      </w:r>
    </w:p>
    <w:p w14:paraId="705DC152" w14:textId="5FE233B0" w:rsidR="00EC18AE" w:rsidRPr="00821816" w:rsidRDefault="00EC18AE" w:rsidP="00EC18AE">
      <w:pPr>
        <w:rPr>
          <w:rFonts w:ascii="Helvetica" w:hAnsi="Helvetica" w:cs="Helvetica"/>
          <w:sz w:val="20"/>
          <w:szCs w:val="20"/>
        </w:rPr>
      </w:pPr>
      <w:r w:rsidRPr="00821816">
        <w:rPr>
          <w:rFonts w:ascii="Helvetica" w:hAnsi="Helvetica" w:cs="Helvetica"/>
          <w:sz w:val="20"/>
          <w:szCs w:val="20"/>
        </w:rPr>
        <w:t>CARBONELL Mauve, TELEMMe, AMU CNRS</w:t>
      </w:r>
    </w:p>
    <w:p w14:paraId="2149D2F1" w14:textId="03E5C846" w:rsidR="00EC18AE" w:rsidRPr="00821816" w:rsidRDefault="00EC18AE" w:rsidP="00EC18AE">
      <w:pPr>
        <w:rPr>
          <w:rFonts w:ascii="Helvetica" w:hAnsi="Helvetica" w:cs="Helvetica"/>
          <w:sz w:val="20"/>
          <w:szCs w:val="20"/>
        </w:rPr>
      </w:pPr>
      <w:r w:rsidRPr="00821816">
        <w:rPr>
          <w:rFonts w:ascii="Helvetica" w:hAnsi="Helvetica" w:cs="Helvetica"/>
          <w:sz w:val="20"/>
          <w:szCs w:val="20"/>
        </w:rPr>
        <w:t>CAPELLE-POGACEAN Antonella, Science Po Paris</w:t>
      </w:r>
    </w:p>
    <w:p w14:paraId="0CCF81B5" w14:textId="2140D709" w:rsidR="00EC18AE" w:rsidRPr="00821816" w:rsidRDefault="00EC18AE" w:rsidP="00EC18AE">
      <w:pPr>
        <w:rPr>
          <w:rFonts w:ascii="Helvetica" w:hAnsi="Helvetica" w:cs="Helvetica"/>
          <w:sz w:val="20"/>
          <w:szCs w:val="20"/>
        </w:rPr>
      </w:pPr>
      <w:r w:rsidRPr="00821816">
        <w:rPr>
          <w:rFonts w:ascii="Helvetica" w:hAnsi="Helvetica" w:cs="Helvetica"/>
          <w:sz w:val="20"/>
          <w:szCs w:val="20"/>
        </w:rPr>
        <w:t>ČAPO-ŽMEGAČ Jasna, Institut d’ethnologie et de folklore de Zagreb</w:t>
      </w:r>
    </w:p>
    <w:p w14:paraId="647E1CC8" w14:textId="4F863130" w:rsidR="00EC18AE" w:rsidRPr="00821816" w:rsidRDefault="00EC18AE" w:rsidP="00EC18AE">
      <w:pPr>
        <w:rPr>
          <w:rFonts w:ascii="Helvetica" w:hAnsi="Helvetica" w:cs="Helvetica"/>
          <w:sz w:val="20"/>
          <w:szCs w:val="20"/>
        </w:rPr>
      </w:pPr>
      <w:r w:rsidRPr="00821816">
        <w:rPr>
          <w:rFonts w:ascii="Helvetica" w:hAnsi="Helvetica" w:cs="Helvetica"/>
          <w:sz w:val="20"/>
          <w:szCs w:val="20"/>
        </w:rPr>
        <w:t>CLAYER Nathalie, CNRS, EHESS, CETOBaC</w:t>
      </w:r>
    </w:p>
    <w:p w14:paraId="3D336129" w14:textId="6A19CBC3" w:rsidR="00EC18AE" w:rsidRPr="00821816" w:rsidRDefault="00EC18AE" w:rsidP="00EC18AE">
      <w:pPr>
        <w:rPr>
          <w:rFonts w:ascii="Helvetica" w:hAnsi="Helvetica" w:cs="Helvetica"/>
          <w:sz w:val="20"/>
          <w:szCs w:val="20"/>
        </w:rPr>
      </w:pPr>
      <w:r w:rsidRPr="00821816">
        <w:rPr>
          <w:rFonts w:ascii="Helvetica" w:hAnsi="Helvetica" w:cs="Helvetica"/>
          <w:sz w:val="20"/>
          <w:szCs w:val="20"/>
        </w:rPr>
        <w:t>DAUMALIN Xavier, TELEMMe, AMU, CNRS</w:t>
      </w:r>
    </w:p>
    <w:p w14:paraId="1B02AC24" w14:textId="7AAAE30F" w:rsidR="00EC18AE" w:rsidRPr="00821816" w:rsidRDefault="00EC18AE" w:rsidP="00EC18AE">
      <w:pPr>
        <w:rPr>
          <w:rFonts w:ascii="Helvetica" w:hAnsi="Helvetica" w:cs="Helvetica"/>
          <w:sz w:val="20"/>
          <w:szCs w:val="20"/>
        </w:rPr>
      </w:pPr>
      <w:r w:rsidRPr="00821816">
        <w:rPr>
          <w:rFonts w:ascii="Helvetica" w:hAnsi="Helvetica" w:cs="Helvetica"/>
          <w:sz w:val="20"/>
          <w:szCs w:val="20"/>
        </w:rPr>
        <w:t>DE GOURCY Constance, MESOPOLHIS, CNRS, Aix-Marseille Univ, Sciences Po Aix</w:t>
      </w:r>
    </w:p>
    <w:p w14:paraId="21A7A547" w14:textId="08D5B3E2" w:rsidR="00EC18AE" w:rsidRPr="00821816" w:rsidRDefault="00EC18AE" w:rsidP="00EC18AE">
      <w:pPr>
        <w:rPr>
          <w:rFonts w:ascii="Helvetica" w:hAnsi="Helvetica" w:cs="Helvetica"/>
          <w:sz w:val="20"/>
          <w:szCs w:val="20"/>
        </w:rPr>
      </w:pPr>
      <w:r w:rsidRPr="00821816">
        <w:rPr>
          <w:rFonts w:ascii="Helvetica" w:hAnsi="Helvetica" w:cs="Helvetica"/>
          <w:sz w:val="20"/>
          <w:szCs w:val="20"/>
        </w:rPr>
        <w:t>DE RAPPER Gilles, École française d’Athènes</w:t>
      </w:r>
    </w:p>
    <w:p w14:paraId="39A7A5CE" w14:textId="09629B47" w:rsidR="00EC18AE" w:rsidRPr="00821816" w:rsidRDefault="00EC18AE" w:rsidP="00EC18AE">
      <w:pPr>
        <w:rPr>
          <w:rFonts w:ascii="Helvetica" w:hAnsi="Helvetica" w:cs="Helvetica"/>
          <w:sz w:val="20"/>
          <w:szCs w:val="20"/>
        </w:rPr>
      </w:pPr>
      <w:r w:rsidRPr="00821816">
        <w:rPr>
          <w:rFonts w:ascii="Helvetica" w:hAnsi="Helvetica" w:cs="Helvetica"/>
          <w:sz w:val="20"/>
          <w:szCs w:val="20"/>
        </w:rPr>
        <w:t>DIMITRIJEVIC Dejan, LADEC, Université Lumière Lyon 2</w:t>
      </w:r>
    </w:p>
    <w:p w14:paraId="17E79045" w14:textId="26EBB2C9" w:rsidR="00EC18AE" w:rsidRPr="00821816" w:rsidRDefault="00EC18AE" w:rsidP="00EC18AE">
      <w:pPr>
        <w:rPr>
          <w:rFonts w:ascii="Helvetica" w:hAnsi="Helvetica" w:cs="Helvetica"/>
          <w:sz w:val="20"/>
          <w:szCs w:val="20"/>
        </w:rPr>
      </w:pPr>
      <w:r w:rsidRPr="00821816">
        <w:rPr>
          <w:rFonts w:ascii="Helvetica" w:hAnsi="Helvetica" w:cs="Helvetica"/>
          <w:sz w:val="20"/>
          <w:szCs w:val="20"/>
        </w:rPr>
        <w:t>HAMON Pascal, Salon du livre des Balkans</w:t>
      </w:r>
    </w:p>
    <w:p w14:paraId="09024DD3" w14:textId="3B368124" w:rsidR="00EC18AE" w:rsidRPr="00821816" w:rsidRDefault="00EC18AE" w:rsidP="00EC18AE">
      <w:pPr>
        <w:rPr>
          <w:rFonts w:ascii="Helvetica" w:hAnsi="Helvetica" w:cs="Helvetica"/>
          <w:sz w:val="20"/>
          <w:szCs w:val="20"/>
        </w:rPr>
      </w:pPr>
      <w:r w:rsidRPr="00821816">
        <w:rPr>
          <w:rFonts w:ascii="Helvetica" w:hAnsi="Helvetica" w:cs="Helvetica"/>
          <w:sz w:val="20"/>
          <w:szCs w:val="20"/>
        </w:rPr>
        <w:t>FLICHE Benoit, CNRS, IDEMEC, AMU, CNRS</w:t>
      </w:r>
    </w:p>
    <w:p w14:paraId="4943A889" w14:textId="35051DCB" w:rsidR="00EC18AE" w:rsidRPr="00821816" w:rsidRDefault="00EC18AE" w:rsidP="00EC18AE">
      <w:pPr>
        <w:rPr>
          <w:rFonts w:ascii="Helvetica" w:hAnsi="Helvetica" w:cs="Helvetica"/>
          <w:sz w:val="20"/>
          <w:szCs w:val="20"/>
        </w:rPr>
      </w:pPr>
      <w:r w:rsidRPr="00821816">
        <w:rPr>
          <w:rFonts w:ascii="Helvetica" w:hAnsi="Helvetica" w:cs="Helvetica"/>
          <w:sz w:val="20"/>
          <w:szCs w:val="20"/>
        </w:rPr>
        <w:t>JOUHANNEAU Cécile, ART-Dev, Université de Montpellier</w:t>
      </w:r>
    </w:p>
    <w:p w14:paraId="3D7AC434" w14:textId="2054B4D0" w:rsidR="00EC18AE" w:rsidRPr="00821816" w:rsidRDefault="00EC18AE" w:rsidP="00EC18AE">
      <w:pPr>
        <w:rPr>
          <w:rFonts w:ascii="Helvetica" w:hAnsi="Helvetica" w:cs="Helvetica"/>
          <w:sz w:val="20"/>
          <w:szCs w:val="20"/>
        </w:rPr>
      </w:pPr>
      <w:r w:rsidRPr="00821816">
        <w:rPr>
          <w:rFonts w:ascii="Helvetica" w:hAnsi="Helvetica" w:cs="Helvetica"/>
          <w:sz w:val="20"/>
          <w:szCs w:val="20"/>
        </w:rPr>
        <w:t>KOTZAMANIS Byron, Université de Thessalie</w:t>
      </w:r>
    </w:p>
    <w:p w14:paraId="269C89A9" w14:textId="6CA94EA6" w:rsidR="00EC18AE" w:rsidRPr="00821816" w:rsidRDefault="00EC18AE" w:rsidP="00EC18AE">
      <w:pPr>
        <w:rPr>
          <w:rFonts w:ascii="Helvetica" w:hAnsi="Helvetica" w:cs="Helvetica"/>
          <w:sz w:val="20"/>
          <w:szCs w:val="20"/>
        </w:rPr>
      </w:pPr>
      <w:r w:rsidRPr="00821816">
        <w:rPr>
          <w:rFonts w:ascii="Helvetica" w:hAnsi="Helvetica" w:cs="Helvetica"/>
          <w:sz w:val="20"/>
          <w:szCs w:val="20"/>
        </w:rPr>
        <w:t>LORY Bernard, INALCO</w:t>
      </w:r>
    </w:p>
    <w:p w14:paraId="3633F895" w14:textId="363B3443" w:rsidR="00EC18AE" w:rsidRPr="00821816" w:rsidRDefault="00EC18AE" w:rsidP="00EC18AE">
      <w:pPr>
        <w:rPr>
          <w:rFonts w:ascii="Helvetica" w:hAnsi="Helvetica" w:cs="Helvetica"/>
          <w:sz w:val="20"/>
          <w:szCs w:val="20"/>
        </w:rPr>
      </w:pPr>
      <w:r w:rsidRPr="00821816">
        <w:rPr>
          <w:rFonts w:ascii="Helvetica" w:hAnsi="Helvetica" w:cs="Helvetica"/>
          <w:sz w:val="20"/>
          <w:szCs w:val="20"/>
        </w:rPr>
        <w:t>MARIN Brigitte, École française de Rome</w:t>
      </w:r>
    </w:p>
    <w:p w14:paraId="2128F3D3" w14:textId="0A3300AA" w:rsidR="00EC18AE" w:rsidRPr="00821816" w:rsidRDefault="00EC18AE" w:rsidP="00EC18AE">
      <w:pPr>
        <w:rPr>
          <w:rFonts w:ascii="Helvetica" w:hAnsi="Helvetica" w:cs="Helvetica"/>
          <w:sz w:val="20"/>
          <w:szCs w:val="20"/>
        </w:rPr>
      </w:pPr>
      <w:r w:rsidRPr="00821816">
        <w:rPr>
          <w:rFonts w:ascii="Helvetica" w:hAnsi="Helvetica" w:cs="Helvetica"/>
          <w:sz w:val="20"/>
          <w:szCs w:val="20"/>
        </w:rPr>
        <w:t>MESINI Béatrice, TELEMMe, AMU, CNRS</w:t>
      </w:r>
    </w:p>
    <w:p w14:paraId="225DD337" w14:textId="1850AEDB" w:rsidR="00EC18AE" w:rsidRPr="00821816" w:rsidRDefault="00EC18AE" w:rsidP="00EC18AE">
      <w:pPr>
        <w:rPr>
          <w:rFonts w:ascii="Helvetica" w:hAnsi="Helvetica" w:cs="Helvetica"/>
          <w:sz w:val="20"/>
          <w:szCs w:val="20"/>
        </w:rPr>
      </w:pPr>
      <w:r w:rsidRPr="00821816">
        <w:rPr>
          <w:rFonts w:ascii="Helvetica" w:hAnsi="Helvetica" w:cs="Helvetica"/>
          <w:sz w:val="20"/>
          <w:szCs w:val="20"/>
        </w:rPr>
        <w:t>PREVELAKIS Georges, Université Panthéon Sorbonne</w:t>
      </w:r>
    </w:p>
    <w:p w14:paraId="3BA0EA4A" w14:textId="6A50CA18" w:rsidR="00EC18AE" w:rsidRPr="00821816" w:rsidRDefault="00EC18AE" w:rsidP="00EC18AE">
      <w:pPr>
        <w:rPr>
          <w:rFonts w:ascii="Helvetica" w:hAnsi="Helvetica" w:cs="Helvetica"/>
          <w:sz w:val="20"/>
          <w:szCs w:val="20"/>
        </w:rPr>
      </w:pPr>
      <w:r w:rsidRPr="00821816">
        <w:rPr>
          <w:rFonts w:ascii="Helvetica" w:hAnsi="Helvetica" w:cs="Helvetica"/>
          <w:sz w:val="20"/>
          <w:szCs w:val="20"/>
        </w:rPr>
        <w:t>RAGARU Nadège, CERI, Science Po Paris</w:t>
      </w:r>
    </w:p>
    <w:p w14:paraId="3155BA41" w14:textId="3865DFF3" w:rsidR="00EC18AE" w:rsidRPr="00821816" w:rsidRDefault="00EC18AE" w:rsidP="00EC18AE">
      <w:pPr>
        <w:rPr>
          <w:rFonts w:ascii="Helvetica" w:hAnsi="Helvetica" w:cs="Helvetica"/>
          <w:sz w:val="20"/>
          <w:szCs w:val="20"/>
        </w:rPr>
      </w:pPr>
      <w:r w:rsidRPr="00821816">
        <w:rPr>
          <w:rFonts w:ascii="Helvetica" w:hAnsi="Helvetica" w:cs="Helvetica"/>
          <w:sz w:val="20"/>
          <w:szCs w:val="20"/>
        </w:rPr>
        <w:t>RUPNIK Jacques, CERI, Sciences Po</w:t>
      </w:r>
    </w:p>
    <w:p w14:paraId="198EF69E" w14:textId="374D2FF7" w:rsidR="00EC18AE" w:rsidRPr="00821816" w:rsidRDefault="00EC18AE" w:rsidP="00EC18AE">
      <w:pPr>
        <w:rPr>
          <w:rFonts w:ascii="Helvetica" w:hAnsi="Helvetica" w:cs="Helvetica"/>
          <w:sz w:val="20"/>
          <w:szCs w:val="20"/>
        </w:rPr>
      </w:pPr>
      <w:r w:rsidRPr="00821816">
        <w:rPr>
          <w:rFonts w:ascii="Helvetica" w:hAnsi="Helvetica" w:cs="Helvetica"/>
          <w:sz w:val="20"/>
          <w:szCs w:val="20"/>
        </w:rPr>
        <w:t>SAMARY Catherine, Université Paris Dauphine</w:t>
      </w:r>
    </w:p>
    <w:p w14:paraId="0570FE51" w14:textId="2735E389" w:rsidR="00EC18AE" w:rsidRPr="00821816" w:rsidRDefault="00EC18AE" w:rsidP="00EC18AE">
      <w:pPr>
        <w:rPr>
          <w:rFonts w:ascii="Helvetica" w:hAnsi="Helvetica" w:cs="Helvetica"/>
          <w:sz w:val="20"/>
          <w:szCs w:val="20"/>
        </w:rPr>
      </w:pPr>
      <w:r w:rsidRPr="00821816">
        <w:rPr>
          <w:rFonts w:ascii="Helvetica" w:hAnsi="Helvetica" w:cs="Helvetica"/>
          <w:sz w:val="20"/>
          <w:szCs w:val="20"/>
        </w:rPr>
        <w:t>SPASKOVSKA Ljubica, Université d’Exeter</w:t>
      </w:r>
    </w:p>
    <w:p w14:paraId="56A0F6CE" w14:textId="5966B936" w:rsidR="00EC18AE" w:rsidRPr="00821816" w:rsidRDefault="00EC18AE" w:rsidP="00EC18AE">
      <w:pPr>
        <w:rPr>
          <w:rFonts w:ascii="Helvetica" w:hAnsi="Helvetica" w:cs="Helvetica"/>
          <w:sz w:val="20"/>
          <w:szCs w:val="20"/>
        </w:rPr>
      </w:pPr>
      <w:r w:rsidRPr="00821816">
        <w:rPr>
          <w:rFonts w:ascii="Helvetica" w:hAnsi="Helvetica" w:cs="Helvetica"/>
          <w:sz w:val="20"/>
          <w:szCs w:val="20"/>
        </w:rPr>
        <w:t>STIKS Igor, Faculté de medias et communications, Belgrade / Faculté de philosophie, Université de Ljubljana</w:t>
      </w:r>
    </w:p>
    <w:p w14:paraId="5B6BDB9D" w14:textId="54DC4088" w:rsidR="00EC18AE" w:rsidRPr="00821816" w:rsidRDefault="00EC18AE" w:rsidP="00EC18AE">
      <w:pPr>
        <w:rPr>
          <w:rFonts w:ascii="Helvetica" w:hAnsi="Helvetica" w:cs="Helvetica"/>
          <w:sz w:val="20"/>
          <w:szCs w:val="20"/>
          <w:lang w:val="en-US"/>
        </w:rPr>
      </w:pPr>
      <w:r w:rsidRPr="00821816">
        <w:rPr>
          <w:rFonts w:ascii="Helvetica" w:hAnsi="Helvetica" w:cs="Helvetica"/>
          <w:sz w:val="20"/>
          <w:szCs w:val="20"/>
          <w:lang w:val="en-US"/>
        </w:rPr>
        <w:t>TCHAVDAR  Marinov, Institute of Philosophy and Sociology, Bulgarian Academy of Sciences</w:t>
      </w:r>
    </w:p>
    <w:p w14:paraId="2C61E645" w14:textId="20A47B2C" w:rsidR="00EC18AE" w:rsidRPr="00821816" w:rsidRDefault="00EC18AE" w:rsidP="00EC18AE">
      <w:pPr>
        <w:rPr>
          <w:rFonts w:ascii="Helvetica" w:hAnsi="Helvetica" w:cs="Helvetica"/>
          <w:sz w:val="20"/>
          <w:szCs w:val="20"/>
        </w:rPr>
      </w:pPr>
      <w:r w:rsidRPr="00821816">
        <w:rPr>
          <w:rFonts w:ascii="Helvetica" w:hAnsi="Helvetica" w:cs="Helvetica"/>
          <w:sz w:val="20"/>
          <w:szCs w:val="20"/>
        </w:rPr>
        <w:t>TSIBIRIDOU Fotini, Université de Macédoine</w:t>
      </w:r>
    </w:p>
    <w:p w14:paraId="1CBB23B7" w14:textId="611611B0" w:rsidR="00EC18AE" w:rsidRPr="00821816" w:rsidRDefault="00EC18AE" w:rsidP="00EC18AE">
      <w:pPr>
        <w:rPr>
          <w:rFonts w:ascii="Helvetica" w:hAnsi="Helvetica" w:cs="Helvetica"/>
          <w:sz w:val="20"/>
          <w:szCs w:val="20"/>
        </w:rPr>
      </w:pPr>
      <w:r w:rsidRPr="00821816">
        <w:rPr>
          <w:rFonts w:ascii="Helvetica" w:hAnsi="Helvetica" w:cs="Helvetica"/>
          <w:sz w:val="20"/>
          <w:szCs w:val="20"/>
        </w:rPr>
        <w:t>TCHOUKARINE Igor, Université du Minnesota</w:t>
      </w:r>
    </w:p>
    <w:p w14:paraId="44A269F7" w14:textId="26B16A73" w:rsidR="00EC18AE" w:rsidRPr="00821816" w:rsidRDefault="00EC18AE" w:rsidP="00EC18AE">
      <w:pPr>
        <w:rPr>
          <w:rFonts w:ascii="Helvetica" w:hAnsi="Helvetica" w:cs="Helvetica"/>
          <w:sz w:val="20"/>
          <w:szCs w:val="20"/>
        </w:rPr>
      </w:pPr>
      <w:r w:rsidRPr="00821816">
        <w:rPr>
          <w:rFonts w:ascii="Helvetica" w:hAnsi="Helvetica" w:cs="Helvetica"/>
          <w:sz w:val="20"/>
          <w:szCs w:val="20"/>
        </w:rPr>
        <w:t>VALTCHINOVA Galia, Université Toulouse le Mirail</w:t>
      </w:r>
    </w:p>
    <w:p w14:paraId="0B7A6219" w14:textId="25C807F7" w:rsidR="00EC18AE" w:rsidRPr="00821816" w:rsidRDefault="00EC18AE" w:rsidP="00EC18AE">
      <w:pPr>
        <w:rPr>
          <w:rFonts w:ascii="Helvetica" w:hAnsi="Helvetica" w:cs="Helvetica"/>
          <w:sz w:val="20"/>
          <w:szCs w:val="20"/>
        </w:rPr>
      </w:pPr>
      <w:r w:rsidRPr="00821816">
        <w:rPr>
          <w:rFonts w:ascii="Helvetica" w:hAnsi="Helvetica" w:cs="Helvetica"/>
          <w:sz w:val="20"/>
          <w:szCs w:val="20"/>
        </w:rPr>
        <w:t>VRINAT-NIKOLOV Marie, INALCO</w:t>
      </w:r>
    </w:p>
    <w:p w14:paraId="0FA8BB46" w14:textId="0D7E29F2" w:rsidR="00D317A9" w:rsidRPr="00821816" w:rsidRDefault="00D317A9" w:rsidP="00E1158C">
      <w:pPr>
        <w:rPr>
          <w:rFonts w:ascii="Helvetica" w:hAnsi="Helvetica" w:cs="Helvetica"/>
        </w:rPr>
      </w:pPr>
    </w:p>
    <w:p w14:paraId="3C1BD559" w14:textId="12D48629" w:rsidR="003C7B71" w:rsidRPr="00821816" w:rsidRDefault="003C7B71" w:rsidP="00E1158C">
      <w:pPr>
        <w:rPr>
          <w:rFonts w:ascii="Helvetica" w:hAnsi="Helvetica" w:cs="Helvetica"/>
        </w:rPr>
      </w:pPr>
    </w:p>
    <w:p w14:paraId="183063CE" w14:textId="59045E2F" w:rsidR="003C7B71" w:rsidRPr="00821816" w:rsidRDefault="003C7B71" w:rsidP="00E1158C">
      <w:pPr>
        <w:rPr>
          <w:rFonts w:ascii="Helvetica" w:hAnsi="Helvetica" w:cs="Helvetica"/>
          <w:sz w:val="20"/>
          <w:szCs w:val="20"/>
        </w:rPr>
      </w:pPr>
    </w:p>
    <w:p w14:paraId="52C35987" w14:textId="77777777" w:rsidR="003C7B71" w:rsidRPr="00821816" w:rsidRDefault="003C7B71" w:rsidP="00CF0832">
      <w:pPr>
        <w:jc w:val="both"/>
        <w:rPr>
          <w:rFonts w:ascii="Helvetica" w:hAnsi="Helvetica" w:cs="Helvetica"/>
          <w:color w:val="79027A"/>
        </w:rPr>
      </w:pPr>
    </w:p>
    <w:p w14:paraId="0AD02DE5" w14:textId="6CB3BF36" w:rsidR="00817AA5" w:rsidRPr="00821816" w:rsidRDefault="00075BC4" w:rsidP="00CF0832">
      <w:pPr>
        <w:spacing w:before="60" w:after="120" w:line="276" w:lineRule="auto"/>
        <w:jc w:val="both"/>
        <w:rPr>
          <w:rFonts w:ascii="Helvetica" w:hAnsi="Helvetica" w:cs="Helvetica"/>
          <w:color w:val="FF0000"/>
          <w:sz w:val="20"/>
          <w:szCs w:val="20"/>
        </w:rPr>
      </w:pPr>
      <w:r w:rsidRPr="00821816">
        <w:rPr>
          <w:rFonts w:ascii="Helvetica" w:hAnsi="Helvetica" w:cs="Helvetica"/>
          <w:color w:val="000000" w:themeColor="text1"/>
          <w:sz w:val="20"/>
          <w:szCs w:val="20"/>
        </w:rPr>
        <w:t xml:space="preserve">Ce colloque est organisé en partenariat avec la revue </w:t>
      </w:r>
      <w:r w:rsidRPr="00821816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Balkanologie</w:t>
      </w:r>
      <w:r w:rsidRPr="00821816">
        <w:rPr>
          <w:rFonts w:ascii="Helvetica" w:hAnsi="Helvetica" w:cs="Helvetica"/>
          <w:color w:val="000000" w:themeColor="text1"/>
          <w:sz w:val="20"/>
          <w:szCs w:val="20"/>
        </w:rPr>
        <w:t xml:space="preserve"> qui publiera ses actes sous la forme de plusieurs numéros spéciaux</w:t>
      </w:r>
      <w:r w:rsidR="003C7B71" w:rsidRPr="00821816">
        <w:rPr>
          <w:rFonts w:ascii="Helvetica" w:hAnsi="Helvetica" w:cs="Helvetica"/>
          <w:color w:val="000000" w:themeColor="text1"/>
          <w:sz w:val="20"/>
          <w:szCs w:val="20"/>
        </w:rPr>
        <w:t xml:space="preserve"> / </w:t>
      </w:r>
      <w:r w:rsidR="002B1311" w:rsidRPr="00821816">
        <w:rPr>
          <w:rFonts w:ascii="Helvetica" w:hAnsi="Helvetica" w:cs="Helvetica"/>
          <w:i/>
          <w:sz w:val="20"/>
          <w:szCs w:val="20"/>
        </w:rPr>
        <w:t xml:space="preserve">This conference is organised in partnership with the </w:t>
      </w:r>
      <w:r w:rsidR="004C54AF" w:rsidRPr="00821816">
        <w:rPr>
          <w:rFonts w:ascii="Helvetica" w:hAnsi="Helvetica" w:cs="Helvetica"/>
          <w:i/>
          <w:sz w:val="20"/>
          <w:szCs w:val="20"/>
        </w:rPr>
        <w:t xml:space="preserve">academic </w:t>
      </w:r>
      <w:r w:rsidR="002B1311" w:rsidRPr="00821816">
        <w:rPr>
          <w:rFonts w:ascii="Helvetica" w:hAnsi="Helvetica" w:cs="Helvetica"/>
          <w:i/>
          <w:sz w:val="20"/>
          <w:szCs w:val="20"/>
        </w:rPr>
        <w:t xml:space="preserve">journal Balkanologie, which will publish </w:t>
      </w:r>
      <w:r w:rsidR="004C54AF" w:rsidRPr="00821816">
        <w:rPr>
          <w:rFonts w:ascii="Helvetica" w:hAnsi="Helvetica" w:cs="Helvetica"/>
          <w:i/>
          <w:sz w:val="20"/>
          <w:szCs w:val="20"/>
        </w:rPr>
        <w:t xml:space="preserve">conference proceedings </w:t>
      </w:r>
      <w:r w:rsidR="002B1311" w:rsidRPr="00821816">
        <w:rPr>
          <w:rFonts w:ascii="Helvetica" w:hAnsi="Helvetica" w:cs="Helvetica"/>
          <w:i/>
          <w:sz w:val="20"/>
          <w:szCs w:val="20"/>
        </w:rPr>
        <w:t>in the form of several special issues.</w:t>
      </w:r>
      <w:r w:rsidR="002B1311" w:rsidRPr="00821816">
        <w:rPr>
          <w:rFonts w:ascii="Helvetica" w:hAnsi="Helvetica" w:cs="Helvetica"/>
          <w:color w:val="FF0000"/>
          <w:sz w:val="20"/>
          <w:szCs w:val="20"/>
        </w:rPr>
        <w:t xml:space="preserve"> </w:t>
      </w:r>
    </w:p>
    <w:p w14:paraId="46BB5B0D" w14:textId="77777777" w:rsidR="0084783B" w:rsidRPr="00821816" w:rsidRDefault="0084783B" w:rsidP="00CF0832">
      <w:pPr>
        <w:spacing w:before="60" w:after="120" w:line="276" w:lineRule="auto"/>
        <w:jc w:val="both"/>
        <w:rPr>
          <w:rFonts w:ascii="Helvetica" w:hAnsi="Helvetica" w:cs="Helvetica"/>
          <w:color w:val="FF0000"/>
          <w:sz w:val="20"/>
          <w:szCs w:val="20"/>
        </w:rPr>
      </w:pPr>
    </w:p>
    <w:p w14:paraId="57253915" w14:textId="3E457CC4" w:rsidR="00C416BE" w:rsidRPr="00821816" w:rsidRDefault="006236BA" w:rsidP="00CF0832">
      <w:pPr>
        <w:spacing w:before="60" w:after="120" w:line="276" w:lineRule="auto"/>
        <w:jc w:val="both"/>
        <w:rPr>
          <w:rStyle w:val="Lienhypertexte"/>
          <w:rFonts w:ascii="Helvetica" w:hAnsi="Helvetica" w:cs="Helvetica"/>
          <w:sz w:val="20"/>
          <w:szCs w:val="20"/>
        </w:rPr>
      </w:pPr>
      <w:r w:rsidRPr="00821816">
        <w:rPr>
          <w:rFonts w:ascii="Helvetica" w:hAnsi="Helvetica" w:cs="Helvetica"/>
          <w:color w:val="000000" w:themeColor="text1"/>
          <w:sz w:val="20"/>
          <w:szCs w:val="20"/>
        </w:rPr>
        <w:t>Plus d’information sur le site de la revue</w:t>
      </w:r>
      <w:r w:rsidR="002B1311" w:rsidRPr="00821816">
        <w:rPr>
          <w:rFonts w:ascii="Helvetica" w:hAnsi="Helvetica" w:cs="Helvetica"/>
          <w:color w:val="000000" w:themeColor="text1"/>
          <w:sz w:val="20"/>
          <w:szCs w:val="20"/>
        </w:rPr>
        <w:t xml:space="preserve"> / </w:t>
      </w:r>
      <w:r w:rsidRPr="00821816">
        <w:rPr>
          <w:rFonts w:ascii="Helvetica" w:hAnsi="Helvetica" w:cs="Helvetica"/>
          <w:i/>
          <w:color w:val="000000" w:themeColor="text1"/>
          <w:sz w:val="20"/>
          <w:szCs w:val="20"/>
        </w:rPr>
        <w:t>More info</w:t>
      </w:r>
      <w:r w:rsidR="004C54AF" w:rsidRPr="00821816">
        <w:rPr>
          <w:rFonts w:ascii="Helvetica" w:hAnsi="Helvetica" w:cs="Helvetica"/>
          <w:i/>
          <w:color w:val="000000" w:themeColor="text1"/>
          <w:sz w:val="20"/>
          <w:szCs w:val="20"/>
        </w:rPr>
        <w:t>rmation</w:t>
      </w:r>
      <w:r w:rsidRPr="00821816">
        <w:rPr>
          <w:rFonts w:ascii="Helvetica" w:hAnsi="Helvetica" w:cs="Helvetica"/>
          <w:i/>
          <w:color w:val="000000" w:themeColor="text1"/>
          <w:sz w:val="20"/>
          <w:szCs w:val="20"/>
        </w:rPr>
        <w:t xml:space="preserve"> on the journal’s website</w:t>
      </w:r>
      <w:r w:rsidRPr="00821816">
        <w:rPr>
          <w:rFonts w:ascii="Helvetica" w:hAnsi="Helvetica" w:cs="Helvetica"/>
          <w:color w:val="000000" w:themeColor="text1"/>
          <w:sz w:val="20"/>
          <w:szCs w:val="20"/>
        </w:rPr>
        <w:t xml:space="preserve"> : </w:t>
      </w:r>
      <w:hyperlink r:id="rId10" w:history="1">
        <w:r w:rsidR="003C7B71" w:rsidRPr="00821816">
          <w:rPr>
            <w:rStyle w:val="Lienhypertexte"/>
            <w:rFonts w:ascii="Helvetica" w:hAnsi="Helvetica" w:cs="Helvetica"/>
            <w:sz w:val="20"/>
            <w:szCs w:val="20"/>
          </w:rPr>
          <w:t>https://journals.openedition.org/balkanologie/</w:t>
        </w:r>
      </w:hyperlink>
    </w:p>
    <w:p w14:paraId="153C1662" w14:textId="77777777" w:rsidR="004C54AF" w:rsidRPr="00821816" w:rsidRDefault="004C54AF" w:rsidP="004C54AF">
      <w:pPr>
        <w:spacing w:before="60" w:after="120" w:line="276" w:lineRule="auto"/>
        <w:jc w:val="both"/>
        <w:rPr>
          <w:rFonts w:ascii="Helvetica" w:hAnsi="Helvetica" w:cs="Helvetica"/>
          <w:color w:val="0000FF" w:themeColor="hyperlink"/>
          <w:sz w:val="20"/>
          <w:szCs w:val="20"/>
        </w:rPr>
      </w:pPr>
    </w:p>
    <w:p w14:paraId="4D735409" w14:textId="77777777" w:rsidR="00075BC4" w:rsidRPr="00821816" w:rsidRDefault="003C7B71" w:rsidP="003C7B71">
      <w:pPr>
        <w:jc w:val="center"/>
        <w:rPr>
          <w:rFonts w:ascii="Helvetica" w:hAnsi="Helvetica" w:cs="Helvetica"/>
        </w:rPr>
      </w:pPr>
      <w:r w:rsidRPr="00821816">
        <w:rPr>
          <w:rFonts w:ascii="Helvetica" w:hAnsi="Helvetica" w:cs="Helvetica"/>
        </w:rPr>
        <w:fldChar w:fldCharType="begin"/>
      </w:r>
      <w:r w:rsidR="00A87B20" w:rsidRPr="00821816">
        <w:rPr>
          <w:rFonts w:ascii="Helvetica" w:hAnsi="Helvetica" w:cs="Helvetica"/>
        </w:rPr>
        <w:instrText xml:space="preserve"> INCLUDEPICTURE "C:\\var\\folders\\sr\\6wq6_1j96835k4s5td2x_rj80000gn\\T\\com.microsoft.Word\\WebArchiveCopyPasteTempFiles\\sitename.png" \* MERGEFORMAT </w:instrText>
      </w:r>
      <w:r w:rsidRPr="00821816">
        <w:rPr>
          <w:rFonts w:ascii="Helvetica" w:hAnsi="Helvetica" w:cs="Helvetica"/>
        </w:rPr>
        <w:fldChar w:fldCharType="separate"/>
      </w:r>
      <w:r w:rsidRPr="00821816">
        <w:rPr>
          <w:rFonts w:ascii="Helvetica" w:hAnsi="Helvetica" w:cs="Helvetica"/>
          <w:noProof/>
          <w:lang w:eastAsia="fr-FR"/>
        </w:rPr>
        <w:drawing>
          <wp:inline distT="0" distB="0" distL="0" distR="0" wp14:anchorId="0ADA1139" wp14:editId="3CE738E3">
            <wp:extent cx="4864633" cy="794138"/>
            <wp:effectExtent l="0" t="0" r="0" b="6350"/>
            <wp:docPr id="5" name="Image 5" descr="Balkan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kanolog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877" cy="80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816">
        <w:rPr>
          <w:rFonts w:ascii="Helvetica" w:hAnsi="Helvetica" w:cs="Helvetica"/>
        </w:rPr>
        <w:fldChar w:fldCharType="end"/>
      </w:r>
    </w:p>
    <w:p w14:paraId="08AE4CFD" w14:textId="77777777" w:rsidR="00EC18AE" w:rsidRPr="00821816" w:rsidRDefault="00EC18AE" w:rsidP="003C7B71">
      <w:pPr>
        <w:jc w:val="center"/>
        <w:rPr>
          <w:rFonts w:ascii="Helvetica" w:hAnsi="Helvetica" w:cs="Helvetica"/>
        </w:rPr>
      </w:pPr>
    </w:p>
    <w:p w14:paraId="3177CB83" w14:textId="60C683FC" w:rsidR="00EC18AE" w:rsidRPr="00821816" w:rsidRDefault="00EC18AE" w:rsidP="0084783B">
      <w:pPr>
        <w:rPr>
          <w:rFonts w:ascii="Helvetica" w:hAnsi="Helvetica" w:cs="Helvetica"/>
        </w:rPr>
        <w:sectPr w:rsidR="00EC18AE" w:rsidRPr="00821816" w:rsidSect="00075BC4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B9A16AE" w14:textId="56D93082" w:rsidR="007C38E5" w:rsidRPr="008A6946" w:rsidRDefault="00B534E7" w:rsidP="00834D07">
      <w:pPr>
        <w:rPr>
          <w:rFonts w:ascii="Helvetica" w:hAnsi="Helvetica" w:cs="Helvetica"/>
          <w:color w:val="660066"/>
        </w:rPr>
      </w:pPr>
      <w:r w:rsidRPr="008A6946">
        <w:rPr>
          <w:rFonts w:ascii="Helvetica" w:hAnsi="Helvetica" w:cs="Helvetica"/>
          <w:b/>
          <w:bCs/>
          <w:smallCaps/>
          <w:noProof/>
          <w:color w:val="660066"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3437BA3" wp14:editId="618E0373">
                <wp:simplePos x="0" y="0"/>
                <wp:positionH relativeFrom="column">
                  <wp:posOffset>-575945</wp:posOffset>
                </wp:positionH>
                <wp:positionV relativeFrom="paragraph">
                  <wp:posOffset>-142875</wp:posOffset>
                </wp:positionV>
                <wp:extent cx="6867525" cy="342900"/>
                <wp:effectExtent l="57150" t="57150" r="104775" b="133350"/>
                <wp:wrapThrough wrapText="bothSides">
                  <wp:wrapPolygon edited="0">
                    <wp:start x="-180" y="-3600"/>
                    <wp:lineTo x="-120" y="28800"/>
                    <wp:lineTo x="21750" y="28800"/>
                    <wp:lineTo x="21870" y="18000"/>
                    <wp:lineTo x="21690" y="0"/>
                    <wp:lineTo x="21690" y="-3600"/>
                    <wp:lineTo x="-180" y="-36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342900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51DB59" w14:textId="72B796D3" w:rsidR="00E56A03" w:rsidRPr="000C0A2C" w:rsidRDefault="00E56A03" w:rsidP="0014648F">
                            <w:pPr>
                              <w:rPr>
                                <w:rFonts w:ascii="Helvetica" w:hAnsi="Helvetica"/>
                                <w:b/>
                                <w:bCs/>
                                <w:smallCaps/>
                                <w:color w:val="8000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F3A7A">
                              <w:rPr>
                                <w:rFonts w:ascii="Helvetica" w:hAnsi="Helvetica"/>
                                <w:b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Mercredi 29</w:t>
                            </w:r>
                            <w:r w:rsidRPr="00FF3A7A">
                              <w:rPr>
                                <w:rFonts w:ascii="Helvetica" w:hAnsi="Helvetica"/>
                                <w:b/>
                                <w:bCs/>
                                <w:smallCap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mallCap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j</w:t>
                            </w:r>
                            <w:r w:rsidRPr="00FF3A7A">
                              <w:rPr>
                                <w:rFonts w:ascii="Helvetica" w:hAnsi="Helvetica"/>
                                <w:b/>
                                <w:bCs/>
                                <w:smallCap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uin / </w:t>
                            </w:r>
                            <w:r w:rsidRPr="00FF3A7A">
                              <w:rPr>
                                <w:rFonts w:ascii="Helvetica" w:hAnsi="Helvetica"/>
                                <w:b/>
                                <w:bCs/>
                                <w:i/>
                                <w:smallCap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Wednesday June 29th</w:t>
                            </w:r>
                          </w:p>
                          <w:p w14:paraId="78310CB3" w14:textId="77777777" w:rsidR="00E56A03" w:rsidRPr="00FF3A7A" w:rsidRDefault="00E56A03" w:rsidP="0014648F">
                            <w:pPr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3437BA3" id="Rectangle 1" o:spid="_x0000_s1026" style="position:absolute;margin-left:-45.35pt;margin-top:-11.25pt;width:540.75pt;height:27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" fillcolor="#606" strokecolor="white">
                <v:shadow on="t" color="black" opacity="22937f" origin=",.5" offset="0,.63889mm"/>
                <v:textbox>
                  <w:txbxContent>
                    <w:p w14:paraId="6A51DB59" w14:textId="72B796D3" w:rsidR="00E56A03" w:rsidRPr="000C0A2C" w:rsidRDefault="00E56A03" w:rsidP="0014648F">
                      <w:pPr>
                        <w:rPr>
                          <w:rFonts w:ascii="Helvetica" w:hAnsi="Helvetica"/>
                          <w:b/>
                          <w:bCs/>
                          <w:smallCaps/>
                          <w:color w:val="800080"/>
                          <w:sz w:val="28"/>
                          <w:szCs w:val="28"/>
                          <w:lang w:val="en-US"/>
                        </w:rPr>
                      </w:pPr>
                      <w:r w:rsidRPr="00FF3A7A">
                        <w:rPr>
                          <w:rFonts w:ascii="Helvetica" w:hAnsi="Helvetica"/>
                          <w:b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Mercredi 29</w:t>
                      </w:r>
                      <w:r w:rsidRPr="00FF3A7A">
                        <w:rPr>
                          <w:rFonts w:ascii="Helvetica" w:hAnsi="Helvetica"/>
                          <w:b/>
                          <w:bCs/>
                          <w:smallCaps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bCs/>
                          <w:smallCaps/>
                          <w:color w:val="FFFFFF"/>
                          <w:sz w:val="28"/>
                          <w:szCs w:val="28"/>
                          <w:lang w:val="en-US"/>
                        </w:rPr>
                        <w:t>j</w:t>
                      </w:r>
                      <w:r w:rsidRPr="00FF3A7A">
                        <w:rPr>
                          <w:rFonts w:ascii="Helvetica" w:hAnsi="Helvetica"/>
                          <w:b/>
                          <w:bCs/>
                          <w:smallCaps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uin / </w:t>
                      </w:r>
                      <w:r w:rsidRPr="00FF3A7A">
                        <w:rPr>
                          <w:rFonts w:ascii="Helvetica" w:hAnsi="Helvetica"/>
                          <w:b/>
                          <w:bCs/>
                          <w:i/>
                          <w:smallCaps/>
                          <w:color w:val="FFFFFF"/>
                          <w:sz w:val="28"/>
                          <w:szCs w:val="28"/>
                          <w:lang w:val="en-US"/>
                        </w:rPr>
                        <w:t>Wednesday June 29th</w:t>
                      </w:r>
                    </w:p>
                    <w:p w14:paraId="78310CB3" w14:textId="77777777" w:rsidR="00E56A03" w:rsidRPr="00FF3A7A" w:rsidRDefault="00E56A03" w:rsidP="0014648F">
                      <w:pPr>
                        <w:jc w:val="center"/>
                        <w:rPr>
                          <w:color w:val="FFFFFF"/>
                          <w:lang w:val="en-U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164B9B" w:rsidRPr="008A6946">
        <w:rPr>
          <w:rFonts w:ascii="Helvetica" w:hAnsi="Helvetica" w:cs="Helvetica"/>
          <w:b/>
          <w:color w:val="660066"/>
        </w:rPr>
        <w:t xml:space="preserve">Exposition </w:t>
      </w:r>
      <w:r w:rsidR="00164B9B" w:rsidRPr="008A6946">
        <w:rPr>
          <w:rFonts w:ascii="Helvetica" w:hAnsi="Helvetica" w:cs="Helvetica"/>
          <w:bCs/>
          <w:color w:val="660066"/>
        </w:rPr>
        <w:t xml:space="preserve">/ </w:t>
      </w:r>
      <w:r w:rsidR="00164B9B" w:rsidRPr="008A6946">
        <w:rPr>
          <w:rFonts w:ascii="Helvetica" w:hAnsi="Helvetica" w:cs="Helvetica"/>
          <w:bCs/>
          <w:i/>
          <w:iCs/>
          <w:color w:val="660066"/>
        </w:rPr>
        <w:t>Ex</w:t>
      </w:r>
      <w:r w:rsidR="009A77E3" w:rsidRPr="008A6946">
        <w:rPr>
          <w:rFonts w:ascii="Helvetica" w:hAnsi="Helvetica" w:cs="Helvetica"/>
          <w:bCs/>
          <w:i/>
          <w:iCs/>
          <w:color w:val="660066"/>
        </w:rPr>
        <w:t>h</w:t>
      </w:r>
      <w:r w:rsidR="00164B9B" w:rsidRPr="008A6946">
        <w:rPr>
          <w:rFonts w:ascii="Helvetica" w:hAnsi="Helvetica" w:cs="Helvetica"/>
          <w:bCs/>
          <w:i/>
          <w:iCs/>
          <w:color w:val="660066"/>
        </w:rPr>
        <w:t>ibition</w:t>
      </w:r>
    </w:p>
    <w:p w14:paraId="1286BEF6" w14:textId="3E952C09" w:rsidR="00972C91" w:rsidRPr="008A6946" w:rsidRDefault="00972C91" w:rsidP="00972C91">
      <w:pPr>
        <w:jc w:val="both"/>
        <w:rPr>
          <w:rFonts w:ascii="Helvetica" w:hAnsi="Helvetica" w:cs="Helvetica"/>
          <w:i/>
          <w:iCs/>
          <w:color w:val="660066"/>
        </w:rPr>
      </w:pPr>
      <w:r w:rsidRPr="008A6946">
        <w:rPr>
          <w:rFonts w:ascii="Helvetica" w:hAnsi="Helvetica" w:cs="Helvetica"/>
          <w:i/>
          <w:iCs/>
          <w:color w:val="660066"/>
        </w:rPr>
        <w:t xml:space="preserve">Frontières, populations, territoires de la Grèce à travers les cartes de l’Institut français d’études byzantines </w:t>
      </w:r>
      <w:r w:rsidR="00DD769E" w:rsidRPr="008A6946">
        <w:rPr>
          <w:rFonts w:ascii="Helvetica" w:hAnsi="Helvetica" w:cs="Helvetica"/>
          <w:i/>
          <w:iCs/>
          <w:color w:val="660066"/>
        </w:rPr>
        <w:t>(Inauguration)</w:t>
      </w:r>
    </w:p>
    <w:p w14:paraId="7CFD5359" w14:textId="21DF6732" w:rsidR="0025435D" w:rsidRPr="008A6946" w:rsidRDefault="0025435D" w:rsidP="0025435D">
      <w:pPr>
        <w:rPr>
          <w:rFonts w:ascii="Helvetica" w:hAnsi="Helvetica" w:cs="Helvetica"/>
          <w:color w:val="660066"/>
        </w:rPr>
      </w:pPr>
      <w:r w:rsidRPr="008A6946">
        <w:rPr>
          <w:rFonts w:ascii="Helvetica" w:hAnsi="Helvetica" w:cs="Helvetica"/>
          <w:color w:val="660066"/>
        </w:rPr>
        <w:t>[</w:t>
      </w:r>
      <w:r w:rsidR="0084783B" w:rsidRPr="008A6946">
        <w:rPr>
          <w:rFonts w:ascii="Helvetica" w:hAnsi="Helvetica" w:cs="Helvetica"/>
          <w:color w:val="660066"/>
        </w:rPr>
        <w:t>18h30</w:t>
      </w:r>
      <w:r w:rsidRPr="008A6946">
        <w:rPr>
          <w:rFonts w:ascii="Helvetica" w:hAnsi="Helvetica" w:cs="Helvetica"/>
          <w:color w:val="660066"/>
        </w:rPr>
        <w:t>, Salle Mazenod</w:t>
      </w:r>
      <w:r w:rsidR="00164B9B" w:rsidRPr="008A6946">
        <w:rPr>
          <w:rFonts w:ascii="Helvetica" w:hAnsi="Helvetica" w:cs="Helvetica"/>
          <w:color w:val="660066"/>
        </w:rPr>
        <w:t>, Notre-Dame de la Garde</w:t>
      </w:r>
      <w:r w:rsidRPr="008A6946">
        <w:rPr>
          <w:rFonts w:ascii="Helvetica" w:hAnsi="Helvetica" w:cs="Helvetica"/>
          <w:color w:val="660066"/>
        </w:rPr>
        <w:t>]</w:t>
      </w:r>
    </w:p>
    <w:p w14:paraId="74A870D3" w14:textId="77777777" w:rsidR="0025435D" w:rsidRPr="008A6946" w:rsidRDefault="0025435D" w:rsidP="00F213A4">
      <w:pPr>
        <w:rPr>
          <w:rFonts w:ascii="Helvetica" w:hAnsi="Helvetica" w:cs="Helvetica"/>
          <w:color w:val="660066"/>
        </w:rPr>
      </w:pPr>
    </w:p>
    <w:p w14:paraId="2BD73675" w14:textId="09DD3DF3" w:rsidR="00D6322B" w:rsidRPr="00821816" w:rsidRDefault="00F213A4" w:rsidP="00834D07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sz w:val="20"/>
        </w:rPr>
      </w:pPr>
      <w:r w:rsidRPr="00821816">
        <w:rPr>
          <w:rFonts w:ascii="Helvetica" w:hAnsi="Helvetica" w:cs="Helvetica"/>
          <w:sz w:val="20"/>
        </w:rPr>
        <w:t>Le territoire de la Grèce, tel que nous le connaissons aujourd’hui, est le produit d’un siècle d’histoire européenne, diplomatique, démographique et militaire.</w:t>
      </w:r>
      <w:r w:rsidR="00DD769E" w:rsidRPr="00821816">
        <w:rPr>
          <w:rFonts w:ascii="Helvetica" w:hAnsi="Helvetica" w:cs="Helvetica"/>
          <w:sz w:val="20"/>
        </w:rPr>
        <w:t xml:space="preserve"> </w:t>
      </w:r>
      <w:r w:rsidR="00434C53" w:rsidRPr="00821816">
        <w:rPr>
          <w:rFonts w:ascii="Helvetica" w:hAnsi="Helvetica" w:cs="Helvetica"/>
          <w:sz w:val="20"/>
        </w:rPr>
        <w:t>À travers une sélection de cartes issues de la collection de l’Institut français d’études byzantines, constituée à Constantinople (Istanbul) dans les années 1910-1920, par Raymond Janin (1882-1972), grand contributeur à la géographie ecclésiastique de l’Empire byzantin, l’exposition a</w:t>
      </w:r>
      <w:r w:rsidR="00434C53" w:rsidRPr="00821816">
        <w:rPr>
          <w:rFonts w:ascii="Helvetica" w:hAnsi="Helvetica" w:cs="Helvetica"/>
        </w:rPr>
        <w:t xml:space="preserve"> </w:t>
      </w:r>
      <w:r w:rsidR="00434C53" w:rsidRPr="00821816">
        <w:rPr>
          <w:rFonts w:ascii="Helvetica" w:hAnsi="Helvetica" w:cs="Helvetica"/>
          <w:sz w:val="20"/>
        </w:rPr>
        <w:t xml:space="preserve">pour objet principal la formation de l’État hellénique durant le premier siècle très mouvementé de son histoire. </w:t>
      </w:r>
      <w:r w:rsidR="00D6322B" w:rsidRPr="00821816">
        <w:rPr>
          <w:rFonts w:ascii="Helvetica" w:hAnsi="Helvetica" w:cs="Helvetica"/>
          <w:sz w:val="20"/>
        </w:rPr>
        <w:t>Son ambition est aussi d’illustrer et de présenter la dimension européenne et internationale de cette histoire.</w:t>
      </w:r>
      <w:r w:rsidR="00D6322B" w:rsidRPr="00821816">
        <w:rPr>
          <w:rFonts w:ascii="Helvetica" w:hAnsi="Helvetica" w:cs="Helvetica"/>
          <w:sz w:val="22"/>
          <w:szCs w:val="22"/>
        </w:rPr>
        <w:t xml:space="preserve"> </w:t>
      </w:r>
      <w:r w:rsidR="00834D07" w:rsidRPr="00821816">
        <w:rPr>
          <w:rFonts w:ascii="Helvetica" w:hAnsi="Helvetica" w:cs="Helvetica"/>
          <w:sz w:val="20"/>
        </w:rPr>
        <w:t>Après son succès parisien, c</w:t>
      </w:r>
      <w:r w:rsidR="00434C53" w:rsidRPr="00821816">
        <w:rPr>
          <w:rFonts w:ascii="Helvetica" w:hAnsi="Helvetica" w:cs="Helvetica"/>
          <w:sz w:val="20"/>
        </w:rPr>
        <w:t>ette exposition grand public</w:t>
      </w:r>
      <w:r w:rsidR="00834D07" w:rsidRPr="00821816">
        <w:rPr>
          <w:rFonts w:ascii="Helvetica" w:hAnsi="Helvetica" w:cs="Helvetica"/>
          <w:sz w:val="20"/>
        </w:rPr>
        <w:t xml:space="preserve"> organisée </w:t>
      </w:r>
      <w:r w:rsidR="00434C53" w:rsidRPr="00821816">
        <w:rPr>
          <w:rFonts w:ascii="Helvetica" w:hAnsi="Helvetica" w:cs="Helvetica"/>
          <w:sz w:val="20"/>
        </w:rPr>
        <w:t>à l’occasion du bicentenaire de la Révolution grecque de 1821, fait sa deuxième sortie à Marseille</w:t>
      </w:r>
      <w:r w:rsidR="00834D07" w:rsidRPr="00821816">
        <w:rPr>
          <w:rFonts w:ascii="Helvetica" w:hAnsi="Helvetica" w:cs="Helvetica"/>
          <w:sz w:val="20"/>
        </w:rPr>
        <w:t>.</w:t>
      </w:r>
    </w:p>
    <w:p w14:paraId="6DE8D748" w14:textId="079E3DB1" w:rsidR="00F213A4" w:rsidRPr="00821816" w:rsidRDefault="00DB3FDE">
      <w:pPr>
        <w:rPr>
          <w:rFonts w:ascii="Helvetica" w:hAnsi="Helvetica" w:cs="Helvetica"/>
        </w:rPr>
      </w:pPr>
      <w:r w:rsidRPr="00821816">
        <w:rPr>
          <w:rFonts w:ascii="Helvetica" w:hAnsi="Helvetica" w:cs="Helvetica"/>
          <w:b/>
          <w:bCs/>
          <w:smallCaps/>
          <w:noProof/>
          <w:color w:val="79027A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C63DFD2" wp14:editId="61D73FAF">
                <wp:simplePos x="0" y="0"/>
                <wp:positionH relativeFrom="margin">
                  <wp:posOffset>-548005</wp:posOffset>
                </wp:positionH>
                <wp:positionV relativeFrom="paragraph">
                  <wp:posOffset>264160</wp:posOffset>
                </wp:positionV>
                <wp:extent cx="6867525" cy="342900"/>
                <wp:effectExtent l="57150" t="57150" r="104775" b="133350"/>
                <wp:wrapThrough wrapText="bothSides">
                  <wp:wrapPolygon edited="0">
                    <wp:start x="-180" y="-3600"/>
                    <wp:lineTo x="-120" y="28800"/>
                    <wp:lineTo x="21750" y="28800"/>
                    <wp:lineTo x="21870" y="18000"/>
                    <wp:lineTo x="21690" y="0"/>
                    <wp:lineTo x="21690" y="-3600"/>
                    <wp:lineTo x="-180" y="-36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342900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EA98F7" w14:textId="1D192D92" w:rsidR="00E56A03" w:rsidRPr="000C0A2C" w:rsidRDefault="00E56A03" w:rsidP="0014648F">
                            <w:pPr>
                              <w:rPr>
                                <w:rFonts w:ascii="Helvetica" w:hAnsi="Helvetica"/>
                                <w:b/>
                                <w:bCs/>
                                <w:smallCaps/>
                                <w:color w:val="80008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J</w:t>
                            </w:r>
                            <w:r w:rsidRPr="00FF3A7A">
                              <w:rPr>
                                <w:rFonts w:ascii="Helvetica" w:hAnsi="Helvetica"/>
                                <w:b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eudi 30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j</w:t>
                            </w:r>
                            <w:r w:rsidRPr="00FF3A7A">
                              <w:rPr>
                                <w:rFonts w:ascii="Helvetica" w:hAnsi="Helvetica"/>
                                <w:b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uin / </w:t>
                            </w:r>
                            <w:r w:rsidRPr="00FF3A7A">
                              <w:rPr>
                                <w:rFonts w:ascii="Helvetica" w:hAnsi="Helvetica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Thursday June 30th</w:t>
                            </w:r>
                            <w:r w:rsidRPr="00FF3A7A">
                              <w:rPr>
                                <w:rFonts w:ascii="Helvetica" w:hAnsi="Helvetica"/>
                                <w:b/>
                                <w:bCs/>
                                <w:i/>
                                <w:smallCap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57FAE95C" w14:textId="77777777" w:rsidR="00E56A03" w:rsidRPr="00FF3A7A" w:rsidRDefault="00E56A03" w:rsidP="0014648F">
                            <w:pPr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63DFD2" id="Rectangle 2" o:spid="_x0000_s1027" style="position:absolute;margin-left:-43.15pt;margin-top:20.8pt;width:540.75pt;height:27pt;z-index:251646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" fillcolor="#606" strokecolor="white">
                <v:shadow on="t" color="black" opacity="22937f" origin=",.5" offset="0,.63889mm"/>
                <v:textbox>
                  <w:txbxContent>
                    <w:p w14:paraId="19EA98F7" w14:textId="1D192D92" w:rsidR="00E56A03" w:rsidRPr="000C0A2C" w:rsidRDefault="00E56A03" w:rsidP="0014648F">
                      <w:pPr>
                        <w:rPr>
                          <w:rFonts w:ascii="Helvetica" w:hAnsi="Helvetica"/>
                          <w:b/>
                          <w:bCs/>
                          <w:smallCaps/>
                          <w:color w:val="80008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J</w:t>
                      </w:r>
                      <w:r w:rsidRPr="00FF3A7A">
                        <w:rPr>
                          <w:rFonts w:ascii="Helvetica" w:hAnsi="Helvetica"/>
                          <w:b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eudi 30 </w:t>
                      </w:r>
                      <w:r>
                        <w:rPr>
                          <w:rFonts w:ascii="Helvetica" w:hAnsi="Helvetica"/>
                          <w:b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j</w:t>
                      </w:r>
                      <w:r w:rsidRPr="00FF3A7A">
                        <w:rPr>
                          <w:rFonts w:ascii="Helvetica" w:hAnsi="Helvetica"/>
                          <w:b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uin / </w:t>
                      </w:r>
                      <w:r w:rsidRPr="00FF3A7A">
                        <w:rPr>
                          <w:rFonts w:ascii="Helvetica" w:hAnsi="Helvetica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Thursday June 30th</w:t>
                      </w:r>
                      <w:r w:rsidRPr="00FF3A7A">
                        <w:rPr>
                          <w:rFonts w:ascii="Helvetica" w:hAnsi="Helvetica"/>
                          <w:b/>
                          <w:bCs/>
                          <w:i/>
                          <w:smallCaps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57FAE95C" w14:textId="77777777" w:rsidR="00E56A03" w:rsidRPr="00FF3A7A" w:rsidRDefault="00E56A03" w:rsidP="0014648F">
                      <w:pPr>
                        <w:jc w:val="center"/>
                        <w:rPr>
                          <w:color w:val="FFFFFF"/>
                          <w:lang w:val="en-US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454801E2" w14:textId="757D44B3" w:rsidR="007C38E5" w:rsidRPr="008A6946" w:rsidRDefault="007C38E5" w:rsidP="00762AD2">
      <w:pPr>
        <w:jc w:val="both"/>
        <w:rPr>
          <w:rFonts w:ascii="Helvetica" w:hAnsi="Helvetica" w:cs="Helvetica"/>
          <w:color w:val="660066"/>
          <w:lang w:val="en-US"/>
        </w:rPr>
      </w:pPr>
      <w:r w:rsidRPr="008A6946">
        <w:rPr>
          <w:rFonts w:ascii="Helvetica" w:hAnsi="Helvetica" w:cs="Helvetica"/>
          <w:b/>
          <w:color w:val="660066"/>
          <w:lang w:val="en-US"/>
        </w:rPr>
        <w:t>Allocutions de bienvenue</w:t>
      </w:r>
      <w:r w:rsidRPr="008A6946">
        <w:rPr>
          <w:rFonts w:ascii="Helvetica" w:hAnsi="Helvetica" w:cs="Helvetica"/>
          <w:color w:val="660066"/>
          <w:lang w:val="en-US"/>
        </w:rPr>
        <w:t xml:space="preserve"> / </w:t>
      </w:r>
      <w:r w:rsidRPr="008A6946">
        <w:rPr>
          <w:rFonts w:ascii="Helvetica" w:hAnsi="Helvetica" w:cs="Helvetica"/>
          <w:i/>
          <w:color w:val="660066"/>
          <w:lang w:val="en-US"/>
        </w:rPr>
        <w:t>Welcoming remarks</w:t>
      </w:r>
    </w:p>
    <w:p w14:paraId="767D17B6" w14:textId="22177771" w:rsidR="007C38E5" w:rsidRPr="008A6946" w:rsidRDefault="0061299E" w:rsidP="00762AD2">
      <w:pPr>
        <w:jc w:val="both"/>
        <w:rPr>
          <w:rFonts w:ascii="Helvetica" w:hAnsi="Helvetica" w:cs="Helvetica"/>
          <w:color w:val="660066"/>
          <w:lang w:val="en-US"/>
        </w:rPr>
      </w:pPr>
      <w:r w:rsidRPr="008A6946">
        <w:rPr>
          <w:rFonts w:ascii="Helvetica" w:hAnsi="Helvetica" w:cs="Helvetica"/>
          <w:color w:val="660066"/>
          <w:lang w:val="en-US"/>
        </w:rPr>
        <w:t>[</w:t>
      </w:r>
      <w:r w:rsidR="007C38E5" w:rsidRPr="008A6946">
        <w:rPr>
          <w:rFonts w:ascii="Helvetica" w:hAnsi="Helvetica" w:cs="Helvetica"/>
          <w:color w:val="660066"/>
          <w:lang w:val="en-US"/>
        </w:rPr>
        <w:t>9h00 – 9h30, Salle Meltem</w:t>
      </w:r>
      <w:r w:rsidRPr="008A6946">
        <w:rPr>
          <w:rFonts w:ascii="Helvetica" w:hAnsi="Helvetica" w:cs="Helvetica"/>
          <w:color w:val="660066"/>
          <w:lang w:val="en-US"/>
        </w:rPr>
        <w:t>]</w:t>
      </w:r>
    </w:p>
    <w:p w14:paraId="38038E70" w14:textId="18D49094" w:rsidR="007C38E5" w:rsidRPr="008A6946" w:rsidRDefault="007C38E5" w:rsidP="00762AD2">
      <w:pPr>
        <w:pStyle w:val="Pardfaut"/>
        <w:jc w:val="both"/>
        <w:rPr>
          <w:rFonts w:eastAsia="Times New Roman" w:cs="Helvetica"/>
          <w:color w:val="660066"/>
          <w:sz w:val="24"/>
          <w:szCs w:val="24"/>
          <w:lang w:val="en-US"/>
        </w:rPr>
      </w:pPr>
    </w:p>
    <w:p w14:paraId="2DBB3630" w14:textId="77777777" w:rsidR="008961C9" w:rsidRPr="008A6946" w:rsidRDefault="008961C9" w:rsidP="00762AD2">
      <w:pPr>
        <w:pStyle w:val="Pardfaut"/>
        <w:jc w:val="both"/>
        <w:rPr>
          <w:rFonts w:eastAsia="Times New Roman" w:cs="Helvetica"/>
          <w:color w:val="660066"/>
          <w:sz w:val="24"/>
          <w:szCs w:val="24"/>
          <w:lang w:val="en-US"/>
        </w:rPr>
      </w:pPr>
    </w:p>
    <w:p w14:paraId="790527C7" w14:textId="77777777" w:rsidR="00F213A4" w:rsidRPr="008A6946" w:rsidRDefault="00F213A4" w:rsidP="00762AD2">
      <w:pPr>
        <w:pStyle w:val="Pardfaut"/>
        <w:jc w:val="both"/>
        <w:rPr>
          <w:rFonts w:eastAsia="Times New Roman" w:cs="Helvetica"/>
          <w:b/>
          <w:color w:val="660066"/>
          <w:sz w:val="24"/>
          <w:szCs w:val="24"/>
        </w:rPr>
      </w:pPr>
      <w:r w:rsidRPr="008A6946">
        <w:rPr>
          <w:rFonts w:eastAsia="Times New Roman" w:cs="Helvetica"/>
          <w:b/>
          <w:color w:val="660066"/>
          <w:sz w:val="24"/>
          <w:szCs w:val="24"/>
        </w:rPr>
        <w:t>Table ronde introductive 1</w:t>
      </w:r>
    </w:p>
    <w:p w14:paraId="7B7C391F" w14:textId="0188D2A1" w:rsidR="007C38E5" w:rsidRPr="008A6946" w:rsidRDefault="00F213A4" w:rsidP="00762AD2">
      <w:pPr>
        <w:pStyle w:val="Pardfaut"/>
        <w:jc w:val="both"/>
        <w:rPr>
          <w:rFonts w:eastAsia="Times New Roman" w:cs="Helvetica"/>
          <w:bCs/>
          <w:color w:val="660066"/>
          <w:sz w:val="24"/>
          <w:szCs w:val="24"/>
        </w:rPr>
      </w:pPr>
      <w:r w:rsidRPr="008A6946">
        <w:rPr>
          <w:rFonts w:eastAsia="Times New Roman" w:cs="Helvetica"/>
          <w:bCs/>
          <w:color w:val="660066"/>
          <w:sz w:val="24"/>
          <w:szCs w:val="24"/>
        </w:rPr>
        <w:t>Les Balkans connectés : enjeux contemporains</w:t>
      </w:r>
    </w:p>
    <w:p w14:paraId="4204E925" w14:textId="47299877" w:rsidR="007C38E5" w:rsidRPr="008A6946" w:rsidRDefault="0061299E" w:rsidP="00762AD2">
      <w:pPr>
        <w:pStyle w:val="Pardfaut"/>
        <w:jc w:val="both"/>
        <w:rPr>
          <w:rFonts w:eastAsia="Times New Roman" w:cs="Helvetica"/>
          <w:color w:val="660066"/>
          <w:sz w:val="24"/>
          <w:szCs w:val="24"/>
          <w:lang w:val="en-US"/>
        </w:rPr>
      </w:pPr>
      <w:r w:rsidRPr="008A6946">
        <w:rPr>
          <w:rFonts w:eastAsia="Times New Roman" w:cs="Helvetica"/>
          <w:color w:val="660066"/>
          <w:sz w:val="24"/>
          <w:szCs w:val="24"/>
          <w:lang w:val="en-US"/>
        </w:rPr>
        <w:t>[</w:t>
      </w:r>
      <w:r w:rsidR="007C38E5" w:rsidRPr="008A6946">
        <w:rPr>
          <w:rFonts w:eastAsia="Times New Roman" w:cs="Helvetica"/>
          <w:color w:val="660066"/>
          <w:sz w:val="24"/>
          <w:szCs w:val="24"/>
          <w:lang w:val="en-US"/>
        </w:rPr>
        <w:t xml:space="preserve">9h30 – </w:t>
      </w:r>
      <w:r w:rsidR="00F213A4" w:rsidRPr="008A6946">
        <w:rPr>
          <w:rFonts w:eastAsia="Times New Roman" w:cs="Helvetica"/>
          <w:color w:val="660066"/>
          <w:sz w:val="24"/>
          <w:szCs w:val="24"/>
          <w:lang w:val="en-US"/>
        </w:rPr>
        <w:t>11h</w:t>
      </w:r>
      <w:r w:rsidR="007C38E5" w:rsidRPr="008A6946">
        <w:rPr>
          <w:rFonts w:eastAsia="Times New Roman" w:cs="Helvetica"/>
          <w:color w:val="660066"/>
          <w:sz w:val="24"/>
          <w:szCs w:val="24"/>
          <w:lang w:val="en-US"/>
        </w:rPr>
        <w:t>, Salle Meltem</w:t>
      </w:r>
      <w:r w:rsidRPr="008A6946">
        <w:rPr>
          <w:rFonts w:eastAsia="Times New Roman" w:cs="Helvetica"/>
          <w:color w:val="660066"/>
          <w:sz w:val="24"/>
          <w:szCs w:val="24"/>
          <w:lang w:val="en-US"/>
        </w:rPr>
        <w:t>]</w:t>
      </w:r>
    </w:p>
    <w:p w14:paraId="15179BCA" w14:textId="4CF81AE0" w:rsidR="00F213A4" w:rsidRPr="00821816" w:rsidRDefault="00F213A4" w:rsidP="00762AD2">
      <w:pPr>
        <w:pStyle w:val="Pardfaut"/>
        <w:spacing w:before="120"/>
        <w:jc w:val="both"/>
        <w:rPr>
          <w:rFonts w:cs="Helvetica"/>
          <w:color w:val="000000" w:themeColor="text1"/>
          <w:sz w:val="20"/>
          <w:lang w:val="en-US"/>
        </w:rPr>
      </w:pPr>
      <w:r w:rsidRPr="00821816">
        <w:rPr>
          <w:rFonts w:cs="Helvetica"/>
          <w:color w:val="000000" w:themeColor="text1"/>
          <w:sz w:val="20"/>
          <w:lang w:val="en-US"/>
        </w:rPr>
        <w:t xml:space="preserve">Florian </w:t>
      </w:r>
      <w:r w:rsidR="00602414" w:rsidRPr="00821816">
        <w:rPr>
          <w:rFonts w:cs="Helvetica"/>
          <w:color w:val="000000" w:themeColor="text1"/>
          <w:sz w:val="20"/>
          <w:lang w:val="en-US"/>
        </w:rPr>
        <w:t xml:space="preserve">Bieber </w:t>
      </w:r>
      <w:r w:rsidRPr="00821816">
        <w:rPr>
          <w:rFonts w:cs="Helvetica"/>
          <w:color w:val="000000" w:themeColor="text1"/>
          <w:sz w:val="20"/>
          <w:lang w:val="en-US"/>
        </w:rPr>
        <w:t>(Centre for Southeast European Studies at the University of Graz)</w:t>
      </w:r>
    </w:p>
    <w:p w14:paraId="0F8BC405" w14:textId="652BD891" w:rsidR="00F213A4" w:rsidRPr="00821816" w:rsidRDefault="00F213A4" w:rsidP="00762AD2">
      <w:pPr>
        <w:pStyle w:val="Pardfaut"/>
        <w:spacing w:before="120"/>
        <w:jc w:val="both"/>
        <w:rPr>
          <w:rFonts w:cs="Helvetica"/>
          <w:color w:val="000000" w:themeColor="text1"/>
          <w:sz w:val="20"/>
        </w:rPr>
      </w:pPr>
      <w:r w:rsidRPr="00821816">
        <w:rPr>
          <w:rFonts w:cs="Helvetica"/>
          <w:color w:val="000000" w:themeColor="text1"/>
          <w:sz w:val="20"/>
        </w:rPr>
        <w:t xml:space="preserve">Aline </w:t>
      </w:r>
      <w:r w:rsidR="00602414" w:rsidRPr="00821816">
        <w:rPr>
          <w:rFonts w:cs="Helvetica"/>
          <w:color w:val="000000" w:themeColor="text1"/>
          <w:sz w:val="20"/>
        </w:rPr>
        <w:t xml:space="preserve">Cateux </w:t>
      </w:r>
      <w:r w:rsidRPr="00821816">
        <w:rPr>
          <w:rFonts w:cs="Helvetica"/>
          <w:color w:val="000000" w:themeColor="text1"/>
          <w:sz w:val="20"/>
        </w:rPr>
        <w:t>(</w:t>
      </w:r>
      <w:r w:rsidR="00D4552A" w:rsidRPr="00821816">
        <w:rPr>
          <w:rFonts w:cs="Helvetica"/>
          <w:color w:val="000000" w:themeColor="text1"/>
          <w:sz w:val="20"/>
        </w:rPr>
        <w:t>Université Louvain la Neuve</w:t>
      </w:r>
      <w:r w:rsidRPr="00821816">
        <w:rPr>
          <w:rFonts w:cs="Helvetica"/>
          <w:color w:val="000000" w:themeColor="text1"/>
          <w:sz w:val="20"/>
        </w:rPr>
        <w:t>)</w:t>
      </w:r>
    </w:p>
    <w:p w14:paraId="0F1EB2AE" w14:textId="13A8FD59" w:rsidR="00F213A4" w:rsidRPr="00821816" w:rsidRDefault="00F213A4" w:rsidP="00E56A03">
      <w:pPr>
        <w:pStyle w:val="Pardfaut"/>
        <w:spacing w:before="120"/>
        <w:jc w:val="both"/>
        <w:rPr>
          <w:rFonts w:cs="Helvetica"/>
          <w:color w:val="000000" w:themeColor="text1"/>
          <w:sz w:val="20"/>
        </w:rPr>
      </w:pPr>
      <w:r w:rsidRPr="00821816">
        <w:rPr>
          <w:rFonts w:cs="Helvetica"/>
          <w:color w:val="000000" w:themeColor="text1"/>
          <w:sz w:val="20"/>
        </w:rPr>
        <w:t xml:space="preserve">Igor </w:t>
      </w:r>
      <w:r w:rsidR="00602414" w:rsidRPr="00821816">
        <w:rPr>
          <w:rFonts w:cs="Helvetica"/>
          <w:color w:val="000000" w:themeColor="text1"/>
          <w:sz w:val="20"/>
        </w:rPr>
        <w:t xml:space="preserve">Stiks </w:t>
      </w:r>
      <w:r w:rsidRPr="00821816">
        <w:rPr>
          <w:rFonts w:cs="Helvetica"/>
          <w:color w:val="000000" w:themeColor="text1"/>
          <w:sz w:val="20"/>
        </w:rPr>
        <w:t>(</w:t>
      </w:r>
      <w:r w:rsidR="002B1311" w:rsidRPr="00821816">
        <w:rPr>
          <w:rFonts w:cs="Helvetica"/>
          <w:color w:val="000000" w:themeColor="text1"/>
          <w:sz w:val="20"/>
        </w:rPr>
        <w:t>Faculté de medias et communications, Belgrade / Faculté de philosophie, Université de Ljubljana</w:t>
      </w:r>
      <w:r w:rsidR="00602414" w:rsidRPr="00821816">
        <w:rPr>
          <w:rFonts w:cs="Helvetica"/>
          <w:color w:val="000000" w:themeColor="text1"/>
          <w:sz w:val="20"/>
        </w:rPr>
        <w:t>)</w:t>
      </w:r>
    </w:p>
    <w:p w14:paraId="6EEAE814" w14:textId="77777777" w:rsidR="00F213A4" w:rsidRPr="00821816" w:rsidRDefault="00F213A4" w:rsidP="00762AD2">
      <w:pPr>
        <w:pStyle w:val="Pardfaut"/>
        <w:jc w:val="both"/>
        <w:rPr>
          <w:rFonts w:cs="Helvetica"/>
          <w:color w:val="515151"/>
          <w:sz w:val="24"/>
          <w:szCs w:val="24"/>
        </w:rPr>
      </w:pPr>
    </w:p>
    <w:p w14:paraId="21CAE74C" w14:textId="77777777" w:rsidR="00E56A03" w:rsidRPr="00821816" w:rsidRDefault="00E56A03" w:rsidP="00762AD2">
      <w:pPr>
        <w:pStyle w:val="Pardfaut"/>
        <w:jc w:val="both"/>
        <w:rPr>
          <w:rFonts w:cs="Helvetica"/>
          <w:color w:val="515151"/>
          <w:sz w:val="24"/>
          <w:szCs w:val="24"/>
        </w:rPr>
      </w:pPr>
    </w:p>
    <w:p w14:paraId="4984E2D8" w14:textId="77777777" w:rsidR="00F213A4" w:rsidRPr="008A6946" w:rsidRDefault="00F213A4" w:rsidP="00762AD2">
      <w:pPr>
        <w:pStyle w:val="Pardfaut"/>
        <w:jc w:val="both"/>
        <w:rPr>
          <w:rFonts w:eastAsia="Times New Roman" w:cs="Helvetica"/>
          <w:b/>
          <w:color w:val="660066"/>
          <w:sz w:val="24"/>
          <w:szCs w:val="24"/>
        </w:rPr>
      </w:pPr>
      <w:r w:rsidRPr="008A6946">
        <w:rPr>
          <w:rFonts w:eastAsia="Times New Roman" w:cs="Helvetica"/>
          <w:b/>
          <w:color w:val="660066"/>
          <w:sz w:val="24"/>
          <w:szCs w:val="24"/>
        </w:rPr>
        <w:t>Table ronde introductive 2</w:t>
      </w:r>
    </w:p>
    <w:p w14:paraId="5E2A1923" w14:textId="07E078BF" w:rsidR="00F213A4" w:rsidRPr="008A6946" w:rsidRDefault="00F213A4" w:rsidP="00762AD2">
      <w:pPr>
        <w:pStyle w:val="Pardfaut"/>
        <w:jc w:val="both"/>
        <w:rPr>
          <w:rFonts w:eastAsia="Times New Roman" w:cs="Helvetica"/>
          <w:bCs/>
          <w:color w:val="660066"/>
          <w:sz w:val="24"/>
          <w:szCs w:val="24"/>
        </w:rPr>
      </w:pPr>
      <w:r w:rsidRPr="008A6946">
        <w:rPr>
          <w:rFonts w:eastAsia="Times New Roman" w:cs="Helvetica"/>
          <w:bCs/>
          <w:color w:val="660066"/>
          <w:sz w:val="24"/>
          <w:szCs w:val="24"/>
        </w:rPr>
        <w:t>Les Balkans connectés : le temps long de la connexion</w:t>
      </w:r>
    </w:p>
    <w:p w14:paraId="24C592A4" w14:textId="550BF7AD" w:rsidR="00F213A4" w:rsidRPr="008A6946" w:rsidRDefault="00F213A4" w:rsidP="00762AD2">
      <w:pPr>
        <w:pStyle w:val="Pardfaut"/>
        <w:jc w:val="both"/>
        <w:rPr>
          <w:rFonts w:eastAsia="Times New Roman" w:cs="Helvetica"/>
          <w:color w:val="660066"/>
          <w:sz w:val="24"/>
          <w:szCs w:val="24"/>
          <w:lang w:val="en-US"/>
        </w:rPr>
      </w:pPr>
      <w:r w:rsidRPr="008A6946">
        <w:rPr>
          <w:rFonts w:eastAsia="Times New Roman" w:cs="Helvetica"/>
          <w:color w:val="660066"/>
          <w:sz w:val="24"/>
          <w:szCs w:val="24"/>
          <w:lang w:val="en-US"/>
        </w:rPr>
        <w:t>[11h</w:t>
      </w:r>
      <w:r w:rsidR="00D4552A" w:rsidRPr="008A6946">
        <w:rPr>
          <w:rFonts w:eastAsia="Times New Roman" w:cs="Helvetica"/>
          <w:color w:val="660066"/>
          <w:sz w:val="24"/>
          <w:szCs w:val="24"/>
          <w:lang w:val="en-US"/>
        </w:rPr>
        <w:t>15-12h45</w:t>
      </w:r>
      <w:r w:rsidRPr="008A6946">
        <w:rPr>
          <w:rFonts w:eastAsia="Times New Roman" w:cs="Helvetica"/>
          <w:color w:val="660066"/>
          <w:sz w:val="24"/>
          <w:szCs w:val="24"/>
          <w:lang w:val="en-US"/>
        </w:rPr>
        <w:t>, Salle Meltem]</w:t>
      </w:r>
    </w:p>
    <w:p w14:paraId="01E39D60" w14:textId="5E2020AB" w:rsidR="00F213A4" w:rsidRPr="00821816" w:rsidRDefault="00F213A4" w:rsidP="00762AD2">
      <w:pPr>
        <w:pStyle w:val="Pardfaut"/>
        <w:spacing w:before="120"/>
        <w:jc w:val="both"/>
        <w:rPr>
          <w:rFonts w:cs="Helvetica"/>
          <w:color w:val="000000" w:themeColor="text1"/>
          <w:sz w:val="20"/>
          <w:lang w:val="en-US"/>
        </w:rPr>
      </w:pPr>
      <w:r w:rsidRPr="00821816">
        <w:rPr>
          <w:rFonts w:cs="Helvetica"/>
          <w:color w:val="000000" w:themeColor="text1"/>
          <w:sz w:val="20"/>
          <w:lang w:val="en-US"/>
        </w:rPr>
        <w:t xml:space="preserve">George </w:t>
      </w:r>
      <w:r w:rsidR="00602414" w:rsidRPr="00821816">
        <w:rPr>
          <w:rFonts w:cs="Helvetica"/>
          <w:color w:val="000000" w:themeColor="text1"/>
          <w:sz w:val="20"/>
          <w:lang w:val="en-US"/>
        </w:rPr>
        <w:t xml:space="preserve">Prevelakis </w:t>
      </w:r>
      <w:r w:rsidRPr="00821816">
        <w:rPr>
          <w:rFonts w:cs="Helvetica"/>
          <w:color w:val="000000" w:themeColor="text1"/>
          <w:sz w:val="20"/>
          <w:lang w:val="en-US"/>
        </w:rPr>
        <w:t>(Université Paris 1 Panthéon Sorbonne)</w:t>
      </w:r>
    </w:p>
    <w:p w14:paraId="2A43F54D" w14:textId="3928F885" w:rsidR="00F213A4" w:rsidRPr="00821816" w:rsidRDefault="00F213A4" w:rsidP="00762AD2">
      <w:pPr>
        <w:pStyle w:val="Pardfaut"/>
        <w:spacing w:before="120"/>
        <w:jc w:val="both"/>
        <w:rPr>
          <w:rFonts w:cs="Helvetica"/>
          <w:color w:val="000000" w:themeColor="text1"/>
          <w:sz w:val="20"/>
          <w:lang w:val="en-US"/>
        </w:rPr>
      </w:pPr>
      <w:r w:rsidRPr="00821816">
        <w:rPr>
          <w:rFonts w:cs="Helvetica"/>
          <w:color w:val="000000" w:themeColor="text1"/>
          <w:sz w:val="20"/>
          <w:lang w:val="en-US"/>
        </w:rPr>
        <w:t>Maria</w:t>
      </w:r>
      <w:r w:rsidR="00602414" w:rsidRPr="00821816">
        <w:rPr>
          <w:rFonts w:cs="Helvetica"/>
          <w:color w:val="000000" w:themeColor="text1"/>
          <w:sz w:val="20"/>
          <w:lang w:val="en-US"/>
        </w:rPr>
        <w:t xml:space="preserve"> Todorova</w:t>
      </w:r>
      <w:r w:rsidRPr="00821816">
        <w:rPr>
          <w:rFonts w:cs="Helvetica"/>
          <w:color w:val="000000" w:themeColor="text1"/>
          <w:sz w:val="20"/>
          <w:lang w:val="en-US"/>
        </w:rPr>
        <w:t xml:space="preserve"> (American Academy of Arts and Sciences)</w:t>
      </w:r>
    </w:p>
    <w:p w14:paraId="37A8B4BA" w14:textId="1B138FF2" w:rsidR="00F213A4" w:rsidRPr="00821816" w:rsidRDefault="00F213A4" w:rsidP="00762AD2">
      <w:pPr>
        <w:pStyle w:val="Pardfaut"/>
        <w:jc w:val="both"/>
        <w:rPr>
          <w:rFonts w:cs="Helvetica"/>
          <w:color w:val="515151"/>
          <w:sz w:val="24"/>
          <w:szCs w:val="24"/>
          <w:lang w:val="en-US"/>
        </w:rPr>
      </w:pPr>
    </w:p>
    <w:p w14:paraId="4CB178CD" w14:textId="77777777" w:rsidR="00817AA5" w:rsidRPr="00821816" w:rsidRDefault="00817AA5" w:rsidP="00762AD2">
      <w:pPr>
        <w:pStyle w:val="Pardfaut"/>
        <w:jc w:val="both"/>
        <w:rPr>
          <w:rFonts w:cs="Helvetica"/>
          <w:color w:val="515151"/>
          <w:sz w:val="24"/>
          <w:szCs w:val="24"/>
          <w:lang w:val="en-US"/>
        </w:rPr>
      </w:pPr>
    </w:p>
    <w:p w14:paraId="52924956" w14:textId="05BA4A8F" w:rsidR="00105EBD" w:rsidRPr="008A6946" w:rsidRDefault="008961C9" w:rsidP="00DD769E">
      <w:pPr>
        <w:pStyle w:val="Pardfaut"/>
        <w:jc w:val="both"/>
        <w:rPr>
          <w:rFonts w:eastAsia="Times New Roman" w:cs="Helvetica"/>
          <w:b/>
          <w:color w:val="660066"/>
          <w:sz w:val="24"/>
          <w:szCs w:val="24"/>
          <w:lang w:val="en-US"/>
        </w:rPr>
      </w:pPr>
      <w:r w:rsidRPr="008A6946">
        <w:rPr>
          <w:rFonts w:eastAsia="Times New Roman" w:cs="Helvetica"/>
          <w:b/>
          <w:color w:val="660066"/>
          <w:sz w:val="24"/>
          <w:szCs w:val="24"/>
          <w:lang w:val="en-US"/>
        </w:rPr>
        <w:t>13h00-14h30 : Pause déjeuner / Lunch break</w:t>
      </w:r>
    </w:p>
    <w:p w14:paraId="1E8D7191" w14:textId="77777777" w:rsidR="00834D07" w:rsidRPr="008A6946" w:rsidRDefault="00834D07">
      <w:pPr>
        <w:rPr>
          <w:rFonts w:ascii="Helvetica" w:eastAsia="Arial Unicode MS" w:hAnsi="Helvetica" w:cs="Helvetica"/>
          <w:b/>
          <w:color w:val="660066"/>
          <w:kern w:val="1"/>
          <w:u w:val="single"/>
          <w:lang w:val="en-US" w:eastAsia="hi-IN" w:bidi="hi-IN"/>
        </w:rPr>
      </w:pPr>
      <w:r w:rsidRPr="008A6946">
        <w:rPr>
          <w:rFonts w:ascii="Helvetica" w:hAnsi="Helvetica" w:cs="Helvetica"/>
          <w:b/>
          <w:color w:val="660066"/>
          <w:u w:val="single"/>
          <w:lang w:val="en-US"/>
        </w:rPr>
        <w:br w:type="page"/>
      </w:r>
    </w:p>
    <w:p w14:paraId="32D3359B" w14:textId="4C4F7021" w:rsidR="00403FB2" w:rsidRPr="008A6946" w:rsidRDefault="00403FB2" w:rsidP="00762AD2">
      <w:pPr>
        <w:pStyle w:val="Pardfaut"/>
        <w:jc w:val="both"/>
        <w:rPr>
          <w:rFonts w:cs="Helvetica"/>
          <w:b/>
          <w:color w:val="660066"/>
          <w:sz w:val="24"/>
          <w:szCs w:val="24"/>
          <w:lang w:val="en-US"/>
        </w:rPr>
      </w:pPr>
      <w:r w:rsidRPr="008A6946">
        <w:rPr>
          <w:rFonts w:cs="Helvetica"/>
          <w:b/>
          <w:color w:val="660066"/>
          <w:sz w:val="24"/>
          <w:szCs w:val="24"/>
          <w:u w:val="single"/>
          <w:lang w:val="en-US"/>
        </w:rPr>
        <w:t>Panel 1</w:t>
      </w:r>
      <w:r w:rsidRPr="008A6946">
        <w:rPr>
          <w:rFonts w:cs="Helvetica"/>
          <w:b/>
          <w:color w:val="660066"/>
          <w:sz w:val="24"/>
          <w:szCs w:val="24"/>
          <w:lang w:val="en-US"/>
        </w:rPr>
        <w:t> :</w:t>
      </w:r>
    </w:p>
    <w:p w14:paraId="6BBC56A5" w14:textId="708EB110" w:rsidR="00403FB2" w:rsidRPr="008A6946" w:rsidRDefault="008961C9" w:rsidP="00762AD2">
      <w:pPr>
        <w:pStyle w:val="Pardfaut"/>
        <w:jc w:val="both"/>
        <w:rPr>
          <w:rFonts w:cs="Helvetica"/>
          <w:color w:val="660066"/>
          <w:sz w:val="24"/>
          <w:szCs w:val="24"/>
          <w:lang w:val="en-US"/>
        </w:rPr>
      </w:pPr>
      <w:r w:rsidRPr="008A6946">
        <w:rPr>
          <w:rFonts w:cs="Helvetica"/>
          <w:color w:val="660066"/>
          <w:sz w:val="24"/>
          <w:szCs w:val="24"/>
          <w:lang w:val="en-US"/>
        </w:rPr>
        <w:t>Ideologies on the move</w:t>
      </w:r>
    </w:p>
    <w:p w14:paraId="3354E1E4" w14:textId="1008B86B" w:rsidR="00403FB2" w:rsidRPr="008A6946" w:rsidRDefault="0061299E" w:rsidP="00762AD2">
      <w:pPr>
        <w:pStyle w:val="Pardfaut"/>
        <w:jc w:val="both"/>
        <w:rPr>
          <w:rFonts w:cs="Helvetica"/>
          <w:color w:val="660066"/>
          <w:sz w:val="24"/>
          <w:szCs w:val="24"/>
          <w:lang w:val="en-US"/>
        </w:rPr>
      </w:pPr>
      <w:r w:rsidRPr="008A6946">
        <w:rPr>
          <w:rFonts w:cs="Helvetica"/>
          <w:color w:val="660066"/>
          <w:sz w:val="24"/>
          <w:szCs w:val="24"/>
          <w:lang w:val="en-US"/>
        </w:rPr>
        <w:t>[</w:t>
      </w:r>
      <w:r w:rsidR="00403FB2" w:rsidRPr="008A6946">
        <w:rPr>
          <w:rFonts w:cs="Helvetica"/>
          <w:color w:val="660066"/>
          <w:sz w:val="24"/>
          <w:szCs w:val="24"/>
          <w:lang w:val="en-US"/>
        </w:rPr>
        <w:t>14h30 – 1</w:t>
      </w:r>
      <w:r w:rsidR="008961C9" w:rsidRPr="008A6946">
        <w:rPr>
          <w:rFonts w:cs="Helvetica"/>
          <w:color w:val="660066"/>
          <w:sz w:val="24"/>
          <w:szCs w:val="24"/>
          <w:lang w:val="en-US"/>
        </w:rPr>
        <w:t>8</w:t>
      </w:r>
      <w:r w:rsidR="00403FB2" w:rsidRPr="008A6946">
        <w:rPr>
          <w:rFonts w:cs="Helvetica"/>
          <w:color w:val="660066"/>
          <w:sz w:val="24"/>
          <w:szCs w:val="24"/>
          <w:lang w:val="en-US"/>
        </w:rPr>
        <w:t>h</w:t>
      </w:r>
      <w:r w:rsidR="008961C9" w:rsidRPr="008A6946">
        <w:rPr>
          <w:rFonts w:cs="Helvetica"/>
          <w:color w:val="660066"/>
          <w:sz w:val="24"/>
          <w:szCs w:val="24"/>
          <w:lang w:val="en-US"/>
        </w:rPr>
        <w:t>0</w:t>
      </w:r>
      <w:r w:rsidR="00403FB2" w:rsidRPr="008A6946">
        <w:rPr>
          <w:rFonts w:cs="Helvetica"/>
          <w:color w:val="660066"/>
          <w:sz w:val="24"/>
          <w:szCs w:val="24"/>
          <w:lang w:val="en-US"/>
        </w:rPr>
        <w:t>0, Salle Meltem</w:t>
      </w:r>
      <w:r w:rsidRPr="008A6946">
        <w:rPr>
          <w:rFonts w:cs="Helvetica"/>
          <w:color w:val="660066"/>
          <w:sz w:val="24"/>
          <w:szCs w:val="24"/>
          <w:lang w:val="en-US"/>
        </w:rPr>
        <w:t>]</w:t>
      </w:r>
    </w:p>
    <w:p w14:paraId="5A6ABBAC" w14:textId="77777777" w:rsidR="00403FB2" w:rsidRPr="00821816" w:rsidRDefault="00403FB2" w:rsidP="00762AD2">
      <w:pPr>
        <w:pStyle w:val="Pardfaut"/>
        <w:jc w:val="both"/>
        <w:rPr>
          <w:rFonts w:cs="Helvetica"/>
          <w:color w:val="515151"/>
          <w:sz w:val="16"/>
          <w:szCs w:val="16"/>
          <w:lang w:val="en-US"/>
        </w:rPr>
      </w:pPr>
    </w:p>
    <w:p w14:paraId="0050D24D" w14:textId="2662A841" w:rsidR="008961C9" w:rsidRPr="00821816" w:rsidRDefault="008961C9" w:rsidP="00762AD2">
      <w:pPr>
        <w:pStyle w:val="Pardfaut"/>
        <w:jc w:val="both"/>
        <w:rPr>
          <w:rFonts w:cs="Helvetica"/>
          <w:sz w:val="20"/>
          <w:szCs w:val="20"/>
        </w:rPr>
      </w:pPr>
      <w:r w:rsidRPr="00821816">
        <w:rPr>
          <w:rFonts w:cs="Helvetica"/>
          <w:i/>
          <w:sz w:val="20"/>
          <w:szCs w:val="20"/>
        </w:rPr>
        <w:t xml:space="preserve">Coordination: </w:t>
      </w:r>
      <w:r w:rsidRPr="00821816">
        <w:rPr>
          <w:rFonts w:cs="Helvetica"/>
          <w:sz w:val="20"/>
          <w:szCs w:val="20"/>
        </w:rPr>
        <w:t>Jovana Papovic (</w:t>
      </w:r>
      <w:r w:rsidR="00FF3A7A" w:rsidRPr="00821816">
        <w:rPr>
          <w:rFonts w:cs="Helvetica"/>
          <w:sz w:val="20"/>
          <w:szCs w:val="20"/>
        </w:rPr>
        <w:t>CETOBaC</w:t>
      </w:r>
      <w:r w:rsidRPr="00821816">
        <w:rPr>
          <w:rFonts w:cs="Helvetica"/>
          <w:sz w:val="20"/>
          <w:szCs w:val="20"/>
        </w:rPr>
        <w:t xml:space="preserve">, </w:t>
      </w:r>
      <w:r w:rsidR="00D475DC" w:rsidRPr="00821816">
        <w:rPr>
          <w:rFonts w:cs="Helvetica"/>
          <w:color w:val="000000" w:themeColor="text1"/>
          <w:sz w:val="20"/>
          <w:szCs w:val="20"/>
        </w:rPr>
        <w:t>CNRS/EHESS/Collège de France</w:t>
      </w:r>
      <w:r w:rsidRPr="00821816">
        <w:rPr>
          <w:rFonts w:cs="Helvetica"/>
          <w:sz w:val="20"/>
          <w:szCs w:val="20"/>
        </w:rPr>
        <w:t>)</w:t>
      </w:r>
    </w:p>
    <w:p w14:paraId="37A07325" w14:textId="77777777" w:rsidR="008961C9" w:rsidRPr="00821816" w:rsidRDefault="008961C9" w:rsidP="00762AD2">
      <w:pPr>
        <w:pStyle w:val="Pardfaut"/>
        <w:jc w:val="both"/>
        <w:rPr>
          <w:rFonts w:cs="Helvetica"/>
          <w:sz w:val="20"/>
          <w:szCs w:val="20"/>
        </w:rPr>
      </w:pPr>
      <w:r w:rsidRPr="00821816">
        <w:rPr>
          <w:rFonts w:cs="Helvetica"/>
          <w:i/>
          <w:sz w:val="20"/>
          <w:szCs w:val="20"/>
        </w:rPr>
        <w:t>Modération:</w:t>
      </w:r>
      <w:r w:rsidRPr="00821816">
        <w:rPr>
          <w:rFonts w:cs="Helvetica"/>
          <w:sz w:val="20"/>
          <w:szCs w:val="20"/>
        </w:rPr>
        <w:t xml:space="preserve"> Isidora Grubački (CEU Budapest/Vienna, INZ Ljubljana)</w:t>
      </w:r>
    </w:p>
    <w:p w14:paraId="216E1B80" w14:textId="19489FAB" w:rsidR="008961C9" w:rsidRPr="00821816" w:rsidRDefault="008961C9" w:rsidP="00762AD2">
      <w:pPr>
        <w:pStyle w:val="Pardfaut"/>
        <w:jc w:val="both"/>
        <w:rPr>
          <w:rFonts w:cs="Helvetica"/>
          <w:sz w:val="20"/>
          <w:szCs w:val="20"/>
        </w:rPr>
      </w:pPr>
    </w:p>
    <w:p w14:paraId="1222267C" w14:textId="77777777" w:rsidR="00AE5001" w:rsidRPr="00821816" w:rsidRDefault="00AE5001" w:rsidP="00762AD2">
      <w:pPr>
        <w:pStyle w:val="Pardfaut"/>
        <w:jc w:val="both"/>
        <w:rPr>
          <w:rFonts w:cs="Helvetica"/>
          <w:sz w:val="20"/>
          <w:szCs w:val="20"/>
        </w:rPr>
      </w:pPr>
    </w:p>
    <w:p w14:paraId="07DDC39A" w14:textId="498C5F0A" w:rsidR="008961C9" w:rsidRPr="00821816" w:rsidRDefault="008961C9" w:rsidP="00762AD2">
      <w:pPr>
        <w:pStyle w:val="Pardfaut"/>
        <w:jc w:val="both"/>
        <w:rPr>
          <w:rFonts w:cs="Helvetica"/>
          <w:sz w:val="20"/>
          <w:szCs w:val="20"/>
          <w:lang w:val="en-US"/>
        </w:rPr>
      </w:pPr>
      <w:r w:rsidRPr="00821816">
        <w:rPr>
          <w:rFonts w:cs="Helvetica"/>
          <w:sz w:val="20"/>
          <w:szCs w:val="20"/>
          <w:lang w:val="en-US"/>
        </w:rPr>
        <w:t>Pelin Tığlay (University of Illinois Urbana-Champaign)</w:t>
      </w:r>
    </w:p>
    <w:p w14:paraId="1821C330" w14:textId="39979938" w:rsidR="008961C9" w:rsidRPr="00821816" w:rsidRDefault="008961C9" w:rsidP="00762AD2">
      <w:pPr>
        <w:pStyle w:val="Pardfaut"/>
        <w:jc w:val="both"/>
        <w:rPr>
          <w:rFonts w:cs="Helvetica"/>
          <w:i/>
          <w:sz w:val="20"/>
          <w:szCs w:val="20"/>
          <w:lang w:val="en-US"/>
        </w:rPr>
      </w:pPr>
      <w:r w:rsidRPr="00821816">
        <w:rPr>
          <w:rFonts w:cs="Helvetica"/>
          <w:i/>
          <w:sz w:val="20"/>
          <w:szCs w:val="20"/>
          <w:lang w:val="en-US"/>
        </w:rPr>
        <w:t>The Ideological Melting Pot: Socialists in Ottoman Salonica during the Second Constitutional Period (1908-1912).</w:t>
      </w:r>
    </w:p>
    <w:p w14:paraId="01379106" w14:textId="77777777" w:rsidR="008961C9" w:rsidRPr="00821816" w:rsidRDefault="008961C9" w:rsidP="00762AD2">
      <w:pPr>
        <w:pStyle w:val="Pardfaut"/>
        <w:jc w:val="both"/>
        <w:rPr>
          <w:rFonts w:cs="Helvetica"/>
          <w:i/>
          <w:sz w:val="20"/>
          <w:szCs w:val="20"/>
          <w:lang w:val="en-US"/>
        </w:rPr>
      </w:pPr>
    </w:p>
    <w:p w14:paraId="56A1B7B5" w14:textId="5537E4DC" w:rsidR="008961C9" w:rsidRPr="00821816" w:rsidRDefault="008961C9" w:rsidP="00762AD2">
      <w:pPr>
        <w:pStyle w:val="Pardfaut"/>
        <w:jc w:val="both"/>
        <w:rPr>
          <w:rFonts w:cs="Helvetica"/>
          <w:sz w:val="20"/>
          <w:szCs w:val="20"/>
          <w:lang w:val="en-US"/>
        </w:rPr>
      </w:pPr>
      <w:r w:rsidRPr="00821816">
        <w:rPr>
          <w:rFonts w:cs="Helvetica"/>
          <w:sz w:val="20"/>
          <w:szCs w:val="20"/>
          <w:lang w:val="en-US"/>
        </w:rPr>
        <w:t>Milica Popović (Central European University)</w:t>
      </w:r>
    </w:p>
    <w:p w14:paraId="6249B910" w14:textId="7911E6FB" w:rsidR="008961C9" w:rsidRPr="00821816" w:rsidRDefault="007A7089" w:rsidP="00762AD2">
      <w:pPr>
        <w:pStyle w:val="Pardfaut"/>
        <w:jc w:val="both"/>
        <w:rPr>
          <w:rFonts w:cs="Helvetica"/>
          <w:i/>
          <w:sz w:val="20"/>
          <w:szCs w:val="20"/>
          <w:lang w:val="en-US"/>
        </w:rPr>
      </w:pPr>
      <w:r w:rsidRPr="00821816">
        <w:rPr>
          <w:rFonts w:cs="Helvetica"/>
          <w:i/>
          <w:sz w:val="20"/>
          <w:szCs w:val="20"/>
          <w:lang w:val="en-US"/>
        </w:rPr>
        <w:t>Y</w:t>
      </w:r>
      <w:r w:rsidR="008961C9" w:rsidRPr="00821816">
        <w:rPr>
          <w:rFonts w:cs="Helvetica"/>
          <w:i/>
          <w:sz w:val="20"/>
          <w:szCs w:val="20"/>
          <w:lang w:val="en-US"/>
        </w:rPr>
        <w:t>ugoslavism in the 21st century – (</w:t>
      </w:r>
      <w:r w:rsidR="00572C02" w:rsidRPr="00821816">
        <w:rPr>
          <w:rFonts w:cs="Helvetica"/>
          <w:i/>
          <w:sz w:val="20"/>
          <w:szCs w:val="20"/>
          <w:lang w:val="en-US"/>
        </w:rPr>
        <w:t>M</w:t>
      </w:r>
      <w:r w:rsidR="008961C9" w:rsidRPr="00821816">
        <w:rPr>
          <w:rFonts w:cs="Helvetica"/>
          <w:i/>
          <w:sz w:val="20"/>
          <w:szCs w:val="20"/>
          <w:lang w:val="en-US"/>
        </w:rPr>
        <w:t xml:space="preserve">emory of) an </w:t>
      </w:r>
      <w:r w:rsidR="00572C02" w:rsidRPr="00821816">
        <w:rPr>
          <w:rFonts w:cs="Helvetica"/>
          <w:i/>
          <w:sz w:val="20"/>
          <w:szCs w:val="20"/>
          <w:lang w:val="en-US"/>
        </w:rPr>
        <w:t>I</w:t>
      </w:r>
      <w:r w:rsidR="008961C9" w:rsidRPr="00821816">
        <w:rPr>
          <w:rFonts w:cs="Helvetica"/>
          <w:i/>
          <w:sz w:val="20"/>
          <w:szCs w:val="20"/>
          <w:lang w:val="en-US"/>
        </w:rPr>
        <w:t>dentity.</w:t>
      </w:r>
    </w:p>
    <w:p w14:paraId="1D15D13C" w14:textId="77777777" w:rsidR="008961C9" w:rsidRPr="00821816" w:rsidRDefault="008961C9" w:rsidP="00762AD2">
      <w:pPr>
        <w:pStyle w:val="Pardfaut"/>
        <w:jc w:val="both"/>
        <w:rPr>
          <w:rFonts w:cs="Helvetica"/>
          <w:i/>
          <w:sz w:val="20"/>
          <w:szCs w:val="20"/>
          <w:lang w:val="en-US"/>
        </w:rPr>
      </w:pPr>
    </w:p>
    <w:p w14:paraId="3BD9A42F" w14:textId="0E9DEBF0" w:rsidR="007A7089" w:rsidRPr="00821816" w:rsidRDefault="008961C9" w:rsidP="00762AD2">
      <w:pPr>
        <w:pStyle w:val="Pardfaut"/>
        <w:jc w:val="both"/>
        <w:rPr>
          <w:rFonts w:cs="Helvetica"/>
          <w:sz w:val="20"/>
          <w:szCs w:val="20"/>
          <w:lang w:val="en-US"/>
        </w:rPr>
      </w:pPr>
      <w:r w:rsidRPr="00821816">
        <w:rPr>
          <w:rFonts w:cs="Helvetica"/>
          <w:sz w:val="20"/>
          <w:szCs w:val="20"/>
          <w:lang w:val="en-US"/>
        </w:rPr>
        <w:t>Stefan Gužvica (University of Regensburg)</w:t>
      </w:r>
    </w:p>
    <w:p w14:paraId="414D9698" w14:textId="1939074C" w:rsidR="008961C9" w:rsidRPr="00821816" w:rsidRDefault="008961C9" w:rsidP="00762AD2">
      <w:pPr>
        <w:pStyle w:val="Pardfaut"/>
        <w:jc w:val="both"/>
        <w:rPr>
          <w:rFonts w:cs="Helvetica"/>
          <w:i/>
          <w:sz w:val="20"/>
          <w:szCs w:val="20"/>
          <w:lang w:val="en-US"/>
        </w:rPr>
      </w:pPr>
      <w:r w:rsidRPr="00821816">
        <w:rPr>
          <w:rFonts w:cs="Helvetica"/>
          <w:i/>
          <w:sz w:val="20"/>
          <w:szCs w:val="20"/>
          <w:lang w:val="en-US"/>
        </w:rPr>
        <w:t>Colonies within Interwar Europe? The Balkan Communist Federation as a Precursor of Anti-Colonialism.</w:t>
      </w:r>
    </w:p>
    <w:p w14:paraId="0AF1B200" w14:textId="77777777" w:rsidR="008961C9" w:rsidRPr="00821816" w:rsidRDefault="008961C9" w:rsidP="00762AD2">
      <w:pPr>
        <w:pStyle w:val="Pardfaut"/>
        <w:jc w:val="both"/>
        <w:rPr>
          <w:rFonts w:cs="Helvetica"/>
          <w:i/>
          <w:sz w:val="20"/>
          <w:szCs w:val="20"/>
          <w:lang w:val="en-US"/>
        </w:rPr>
      </w:pPr>
    </w:p>
    <w:p w14:paraId="24900AFE" w14:textId="1E2D06A9" w:rsidR="007A7089" w:rsidRPr="00821816" w:rsidRDefault="008961C9" w:rsidP="00762AD2">
      <w:pPr>
        <w:pStyle w:val="Pardfaut"/>
        <w:jc w:val="both"/>
        <w:rPr>
          <w:rFonts w:cs="Helvetica"/>
          <w:sz w:val="20"/>
          <w:szCs w:val="20"/>
          <w:lang w:val="en-US"/>
        </w:rPr>
      </w:pPr>
      <w:r w:rsidRPr="00821816">
        <w:rPr>
          <w:rFonts w:cs="Helvetica"/>
          <w:sz w:val="20"/>
          <w:szCs w:val="20"/>
          <w:lang w:val="en-US"/>
        </w:rPr>
        <w:t>Leonidas Moiras (National and Kapodistrian University of Athens)</w:t>
      </w:r>
    </w:p>
    <w:p w14:paraId="589721C1" w14:textId="04895BB6" w:rsidR="008961C9" w:rsidRPr="00821816" w:rsidRDefault="008961C9" w:rsidP="00762AD2">
      <w:pPr>
        <w:pStyle w:val="Pardfaut"/>
        <w:jc w:val="both"/>
        <w:rPr>
          <w:rFonts w:cs="Helvetica"/>
          <w:i/>
          <w:sz w:val="20"/>
          <w:szCs w:val="20"/>
          <w:lang w:val="en-US"/>
        </w:rPr>
      </w:pPr>
      <w:r w:rsidRPr="00821816">
        <w:rPr>
          <w:rFonts w:cs="Helvetica"/>
          <w:i/>
          <w:sz w:val="20"/>
          <w:szCs w:val="20"/>
          <w:lang w:val="en-US"/>
        </w:rPr>
        <w:t xml:space="preserve">The Western Thrace Temporary Government: </w:t>
      </w:r>
      <w:r w:rsidRPr="00821816">
        <w:rPr>
          <w:rFonts w:cs="Helvetica"/>
          <w:i/>
          <w:sz w:val="20"/>
          <w:szCs w:val="20"/>
        </w:rPr>
        <w:t>Α</w:t>
      </w:r>
      <w:r w:rsidRPr="00821816">
        <w:rPr>
          <w:rFonts w:cs="Helvetica"/>
          <w:i/>
          <w:sz w:val="20"/>
          <w:szCs w:val="20"/>
          <w:lang w:val="en-US"/>
        </w:rPr>
        <w:t xml:space="preserve"> Satellite State of the Ottoman Empire or the Last Laboratory of Ottomanism?</w:t>
      </w:r>
    </w:p>
    <w:p w14:paraId="29D887D6" w14:textId="77777777" w:rsidR="008961C9" w:rsidRPr="00821816" w:rsidRDefault="008961C9" w:rsidP="00762AD2">
      <w:pPr>
        <w:pStyle w:val="Pardfaut"/>
        <w:jc w:val="both"/>
        <w:rPr>
          <w:rFonts w:cs="Helvetica"/>
          <w:i/>
          <w:sz w:val="20"/>
          <w:szCs w:val="20"/>
          <w:lang w:val="en-US"/>
        </w:rPr>
      </w:pPr>
    </w:p>
    <w:p w14:paraId="607B6699" w14:textId="07566D6B" w:rsidR="007A7089" w:rsidRPr="00821816" w:rsidRDefault="008961C9" w:rsidP="00762AD2">
      <w:pPr>
        <w:pStyle w:val="Pardfaut"/>
        <w:jc w:val="both"/>
        <w:rPr>
          <w:rFonts w:cs="Helvetica"/>
          <w:sz w:val="20"/>
          <w:szCs w:val="20"/>
          <w:lang w:val="en-US"/>
        </w:rPr>
      </w:pPr>
      <w:r w:rsidRPr="00821816">
        <w:rPr>
          <w:rFonts w:cs="Helvetica"/>
          <w:sz w:val="20"/>
          <w:szCs w:val="20"/>
          <w:lang w:val="en-US"/>
        </w:rPr>
        <w:t>Veneta Ivanova (Panteion University of Social and Political Sciences, Athens)</w:t>
      </w:r>
    </w:p>
    <w:p w14:paraId="38F6CF77" w14:textId="32862D0F" w:rsidR="008961C9" w:rsidRPr="00821816" w:rsidRDefault="008961C9" w:rsidP="00762AD2">
      <w:pPr>
        <w:pStyle w:val="Pardfaut"/>
        <w:jc w:val="both"/>
        <w:rPr>
          <w:rFonts w:cs="Helvetica"/>
          <w:i/>
          <w:sz w:val="20"/>
          <w:szCs w:val="20"/>
          <w:lang w:val="en-US"/>
        </w:rPr>
      </w:pPr>
      <w:r w:rsidRPr="00821816">
        <w:rPr>
          <w:rFonts w:cs="Helvetica"/>
          <w:i/>
          <w:sz w:val="20"/>
          <w:szCs w:val="20"/>
          <w:lang w:val="en-US"/>
        </w:rPr>
        <w:t>Occult Communism: Aesthetics, Ideology and Utopia in Late Socialist Bulgaria.</w:t>
      </w:r>
    </w:p>
    <w:p w14:paraId="11BC2991" w14:textId="77777777" w:rsidR="008961C9" w:rsidRPr="00821816" w:rsidRDefault="008961C9" w:rsidP="00762AD2">
      <w:pPr>
        <w:pStyle w:val="Pardfaut"/>
        <w:jc w:val="both"/>
        <w:rPr>
          <w:rFonts w:cs="Helvetica"/>
          <w:i/>
          <w:sz w:val="20"/>
          <w:szCs w:val="20"/>
          <w:lang w:val="en-US"/>
        </w:rPr>
      </w:pPr>
    </w:p>
    <w:p w14:paraId="6458056B" w14:textId="3A378BBD" w:rsidR="007A7089" w:rsidRPr="00821816" w:rsidRDefault="008961C9" w:rsidP="00762AD2">
      <w:pPr>
        <w:pStyle w:val="Pardfaut"/>
        <w:jc w:val="both"/>
        <w:rPr>
          <w:rFonts w:cs="Helvetica"/>
          <w:sz w:val="20"/>
          <w:szCs w:val="20"/>
          <w:lang w:val="en-US"/>
        </w:rPr>
      </w:pPr>
      <w:r w:rsidRPr="00821816">
        <w:rPr>
          <w:rFonts w:cs="Helvetica"/>
          <w:sz w:val="20"/>
          <w:szCs w:val="20"/>
          <w:lang w:val="en-US"/>
        </w:rPr>
        <w:t>Eleftheria Deltsou (University of Thessaly)</w:t>
      </w:r>
    </w:p>
    <w:p w14:paraId="6F81E6B6" w14:textId="525D677D" w:rsidR="008961C9" w:rsidRPr="00821816" w:rsidRDefault="008961C9" w:rsidP="00762AD2">
      <w:pPr>
        <w:pStyle w:val="Pardfaut"/>
        <w:jc w:val="both"/>
        <w:rPr>
          <w:rFonts w:cs="Helvetica"/>
          <w:i/>
          <w:sz w:val="20"/>
          <w:szCs w:val="20"/>
          <w:lang w:val="en-US"/>
        </w:rPr>
      </w:pPr>
      <w:r w:rsidRPr="00821816">
        <w:rPr>
          <w:rFonts w:cs="Helvetica"/>
          <w:i/>
          <w:sz w:val="20"/>
          <w:szCs w:val="20"/>
          <w:lang w:val="en-US"/>
        </w:rPr>
        <w:t xml:space="preserve">Sharing Future Worlds in Southern Europe? Urban Activism, Social Theory, and Epistemologies of the Global South. </w:t>
      </w:r>
    </w:p>
    <w:p w14:paraId="0EED9F47" w14:textId="7FF89C83" w:rsidR="00403FB2" w:rsidRPr="00821816" w:rsidRDefault="00403FB2" w:rsidP="00762AD2">
      <w:pPr>
        <w:pStyle w:val="Pardfaut"/>
        <w:jc w:val="both"/>
        <w:rPr>
          <w:rFonts w:cs="Helvetica"/>
          <w:color w:val="515151"/>
          <w:sz w:val="24"/>
          <w:szCs w:val="24"/>
          <w:lang w:val="en-US"/>
        </w:rPr>
      </w:pPr>
      <w:r w:rsidRPr="00821816">
        <w:rPr>
          <w:rFonts w:cs="Helvetica"/>
          <w:color w:val="515151"/>
          <w:sz w:val="24"/>
          <w:szCs w:val="24"/>
          <w:lang w:val="en-US"/>
        </w:rPr>
        <w:t xml:space="preserve"> </w:t>
      </w:r>
    </w:p>
    <w:p w14:paraId="7F993909" w14:textId="77777777" w:rsidR="00D3209D" w:rsidRPr="00821816" w:rsidRDefault="00D3209D" w:rsidP="00762AD2">
      <w:pPr>
        <w:pStyle w:val="Pardfaut"/>
        <w:jc w:val="both"/>
        <w:rPr>
          <w:rFonts w:cs="Helvetica"/>
          <w:color w:val="515151"/>
          <w:sz w:val="24"/>
          <w:szCs w:val="24"/>
          <w:lang w:val="en-US"/>
        </w:rPr>
      </w:pPr>
    </w:p>
    <w:p w14:paraId="4D042CDA" w14:textId="77777777" w:rsidR="00403FB2" w:rsidRPr="008A6946" w:rsidRDefault="00403FB2" w:rsidP="00762AD2">
      <w:pPr>
        <w:pStyle w:val="Pardfaut"/>
        <w:jc w:val="both"/>
        <w:rPr>
          <w:rFonts w:cs="Helvetica"/>
          <w:b/>
          <w:color w:val="660066"/>
          <w:sz w:val="24"/>
          <w:szCs w:val="24"/>
        </w:rPr>
      </w:pPr>
      <w:r w:rsidRPr="008A6946">
        <w:rPr>
          <w:rFonts w:cs="Helvetica"/>
          <w:b/>
          <w:color w:val="660066"/>
          <w:sz w:val="24"/>
          <w:szCs w:val="24"/>
          <w:u w:val="single"/>
        </w:rPr>
        <w:t>Panel 2</w:t>
      </w:r>
      <w:r w:rsidRPr="008A6946">
        <w:rPr>
          <w:rFonts w:cs="Helvetica"/>
          <w:b/>
          <w:color w:val="660066"/>
          <w:sz w:val="24"/>
          <w:szCs w:val="24"/>
        </w:rPr>
        <w:t> :</w:t>
      </w:r>
    </w:p>
    <w:p w14:paraId="34397AAB" w14:textId="43989A79" w:rsidR="007C38E5" w:rsidRPr="008A6946" w:rsidRDefault="007A7089" w:rsidP="00762AD2">
      <w:pPr>
        <w:pStyle w:val="Pardfaut"/>
        <w:jc w:val="both"/>
        <w:rPr>
          <w:rFonts w:cs="Helvetica"/>
          <w:color w:val="660066"/>
          <w:sz w:val="24"/>
          <w:szCs w:val="24"/>
        </w:rPr>
      </w:pPr>
      <w:r w:rsidRPr="008A6946">
        <w:rPr>
          <w:rFonts w:cs="Helvetica"/>
          <w:color w:val="660066"/>
          <w:sz w:val="24"/>
          <w:szCs w:val="24"/>
        </w:rPr>
        <w:t xml:space="preserve">Frontières et connectivités / </w:t>
      </w:r>
      <w:r w:rsidR="00105EBD" w:rsidRPr="008A6946">
        <w:rPr>
          <w:rFonts w:cs="Helvetica"/>
          <w:i/>
          <w:iCs/>
          <w:color w:val="660066"/>
          <w:sz w:val="24"/>
          <w:szCs w:val="24"/>
        </w:rPr>
        <w:t>Borders and C</w:t>
      </w:r>
      <w:r w:rsidRPr="008A6946">
        <w:rPr>
          <w:rFonts w:cs="Helvetica"/>
          <w:i/>
          <w:iCs/>
          <w:color w:val="660066"/>
          <w:sz w:val="24"/>
          <w:szCs w:val="24"/>
        </w:rPr>
        <w:t>onnectivity</w:t>
      </w:r>
    </w:p>
    <w:p w14:paraId="1C23B2F0" w14:textId="4DDAACB9" w:rsidR="007C38E5" w:rsidRPr="008A6946" w:rsidRDefault="0061299E" w:rsidP="00762AD2">
      <w:pPr>
        <w:pStyle w:val="Pardfaut"/>
        <w:jc w:val="both"/>
        <w:rPr>
          <w:rFonts w:cs="Helvetica"/>
          <w:color w:val="660066"/>
          <w:sz w:val="24"/>
          <w:szCs w:val="24"/>
        </w:rPr>
      </w:pPr>
      <w:r w:rsidRPr="008A6946">
        <w:rPr>
          <w:rFonts w:cs="Helvetica"/>
          <w:color w:val="660066"/>
          <w:sz w:val="24"/>
          <w:szCs w:val="24"/>
        </w:rPr>
        <w:t>[</w:t>
      </w:r>
      <w:r w:rsidR="00403FB2" w:rsidRPr="008A6946">
        <w:rPr>
          <w:rFonts w:cs="Helvetica"/>
          <w:color w:val="660066"/>
          <w:sz w:val="24"/>
          <w:szCs w:val="24"/>
        </w:rPr>
        <w:t>14h30 – 1</w:t>
      </w:r>
      <w:r w:rsidR="007A7089" w:rsidRPr="008A6946">
        <w:rPr>
          <w:rFonts w:cs="Helvetica"/>
          <w:color w:val="660066"/>
          <w:sz w:val="24"/>
          <w:szCs w:val="24"/>
        </w:rPr>
        <w:t>7</w:t>
      </w:r>
      <w:r w:rsidR="00403FB2" w:rsidRPr="008A6946">
        <w:rPr>
          <w:rFonts w:cs="Helvetica"/>
          <w:color w:val="660066"/>
          <w:sz w:val="24"/>
          <w:szCs w:val="24"/>
        </w:rPr>
        <w:t>h</w:t>
      </w:r>
      <w:r w:rsidR="007A7089" w:rsidRPr="008A6946">
        <w:rPr>
          <w:rFonts w:cs="Helvetica"/>
          <w:color w:val="660066"/>
          <w:sz w:val="24"/>
          <w:szCs w:val="24"/>
        </w:rPr>
        <w:t>3</w:t>
      </w:r>
      <w:r w:rsidR="00403FB2" w:rsidRPr="008A6946">
        <w:rPr>
          <w:rFonts w:cs="Helvetica"/>
          <w:color w:val="660066"/>
          <w:sz w:val="24"/>
          <w:szCs w:val="24"/>
        </w:rPr>
        <w:t>0, Salle Khamsin</w:t>
      </w:r>
      <w:r w:rsidRPr="008A6946">
        <w:rPr>
          <w:rFonts w:cs="Helvetica"/>
          <w:color w:val="660066"/>
          <w:sz w:val="24"/>
          <w:szCs w:val="24"/>
        </w:rPr>
        <w:t>]</w:t>
      </w:r>
    </w:p>
    <w:p w14:paraId="2094593C" w14:textId="77777777" w:rsidR="007C38E5" w:rsidRPr="00821816" w:rsidRDefault="007C38E5" w:rsidP="00762AD2">
      <w:pPr>
        <w:pStyle w:val="Pardfaut"/>
        <w:jc w:val="both"/>
        <w:rPr>
          <w:rFonts w:cs="Helvetica"/>
          <w:color w:val="515151"/>
          <w:sz w:val="16"/>
          <w:szCs w:val="16"/>
        </w:rPr>
      </w:pPr>
    </w:p>
    <w:p w14:paraId="6925E707" w14:textId="3BE0300D" w:rsidR="007A7089" w:rsidRPr="00821816" w:rsidRDefault="007A7089" w:rsidP="00762AD2">
      <w:pPr>
        <w:pStyle w:val="Pardfaut"/>
        <w:jc w:val="both"/>
        <w:rPr>
          <w:rFonts w:cs="Helvetica"/>
          <w:sz w:val="20"/>
          <w:szCs w:val="20"/>
        </w:rPr>
      </w:pPr>
      <w:r w:rsidRPr="00821816">
        <w:rPr>
          <w:rFonts w:cs="Helvetica"/>
          <w:i/>
          <w:iCs/>
          <w:sz w:val="20"/>
          <w:szCs w:val="20"/>
        </w:rPr>
        <w:t xml:space="preserve">Coordination: </w:t>
      </w:r>
      <w:r w:rsidRPr="00821816">
        <w:rPr>
          <w:rFonts w:cs="Helvetica"/>
          <w:sz w:val="20"/>
          <w:szCs w:val="20"/>
        </w:rPr>
        <w:t>Guillaume Javourez (LOTERR, Université de Lorraine)</w:t>
      </w:r>
    </w:p>
    <w:p w14:paraId="6E1CD6C6" w14:textId="44D9133A" w:rsidR="007A7089" w:rsidRPr="00821816" w:rsidRDefault="007A7089" w:rsidP="00762AD2">
      <w:pPr>
        <w:pStyle w:val="Pardfaut"/>
        <w:jc w:val="both"/>
        <w:rPr>
          <w:rFonts w:cs="Helvetica"/>
          <w:i/>
          <w:iCs/>
          <w:sz w:val="20"/>
          <w:szCs w:val="20"/>
        </w:rPr>
      </w:pPr>
      <w:r w:rsidRPr="00821816">
        <w:rPr>
          <w:rFonts w:cs="Helvetica"/>
          <w:i/>
          <w:iCs/>
          <w:sz w:val="20"/>
          <w:szCs w:val="20"/>
        </w:rPr>
        <w:t xml:space="preserve">Modération:  </w:t>
      </w:r>
      <w:r w:rsidRPr="00821816">
        <w:rPr>
          <w:rFonts w:cs="Helvetica"/>
          <w:sz w:val="20"/>
          <w:szCs w:val="20"/>
        </w:rPr>
        <w:t>Pierre Sintès (</w:t>
      </w:r>
      <w:r w:rsidR="00A72F20" w:rsidRPr="00821816">
        <w:rPr>
          <w:rFonts w:cs="Helvetica"/>
          <w:sz w:val="20"/>
          <w:szCs w:val="20"/>
        </w:rPr>
        <w:t>TELEMMe</w:t>
      </w:r>
      <w:r w:rsidRPr="00821816">
        <w:rPr>
          <w:rFonts w:cs="Helvetica"/>
          <w:sz w:val="20"/>
          <w:szCs w:val="20"/>
        </w:rPr>
        <w:t xml:space="preserve">, </w:t>
      </w:r>
      <w:r w:rsidR="00A72F20" w:rsidRPr="00821816">
        <w:rPr>
          <w:rFonts w:cs="Helvetica"/>
          <w:sz w:val="20"/>
          <w:szCs w:val="20"/>
        </w:rPr>
        <w:t>CNRS/</w:t>
      </w:r>
      <w:r w:rsidRPr="00821816">
        <w:rPr>
          <w:rFonts w:cs="Helvetica"/>
          <w:sz w:val="20"/>
          <w:szCs w:val="20"/>
        </w:rPr>
        <w:t>AMU)</w:t>
      </w:r>
    </w:p>
    <w:p w14:paraId="636864F6" w14:textId="486AE5FA" w:rsidR="007A7089" w:rsidRPr="00821816" w:rsidRDefault="007A7089" w:rsidP="00762AD2">
      <w:pPr>
        <w:pStyle w:val="Pardfaut"/>
        <w:jc w:val="both"/>
        <w:rPr>
          <w:rFonts w:cs="Helvetica"/>
          <w:i/>
          <w:iCs/>
          <w:sz w:val="20"/>
          <w:szCs w:val="20"/>
        </w:rPr>
      </w:pPr>
    </w:p>
    <w:p w14:paraId="48059597" w14:textId="77777777" w:rsidR="00AE5001" w:rsidRPr="00821816" w:rsidRDefault="00AE5001" w:rsidP="00762AD2">
      <w:pPr>
        <w:pStyle w:val="Pardfaut"/>
        <w:jc w:val="both"/>
        <w:rPr>
          <w:rFonts w:cs="Helvetica"/>
          <w:i/>
          <w:iCs/>
          <w:sz w:val="20"/>
          <w:szCs w:val="20"/>
        </w:rPr>
      </w:pPr>
    </w:p>
    <w:p w14:paraId="7779DAE8" w14:textId="0F35AB99" w:rsidR="007A7089" w:rsidRPr="00821816" w:rsidRDefault="007A7089" w:rsidP="00762AD2">
      <w:pPr>
        <w:pStyle w:val="Pardfaut"/>
        <w:jc w:val="both"/>
        <w:rPr>
          <w:rFonts w:cs="Helvetica"/>
          <w:i/>
          <w:iCs/>
          <w:sz w:val="20"/>
          <w:szCs w:val="20"/>
        </w:rPr>
      </w:pPr>
      <w:r w:rsidRPr="00821816">
        <w:rPr>
          <w:rFonts w:cs="Helvetica"/>
          <w:sz w:val="20"/>
          <w:szCs w:val="20"/>
        </w:rPr>
        <w:t>Andrea Gritti (</w:t>
      </w:r>
      <w:r w:rsidR="00FF3A7A" w:rsidRPr="00821816">
        <w:rPr>
          <w:rFonts w:cs="Helvetica"/>
          <w:sz w:val="20"/>
          <w:szCs w:val="20"/>
        </w:rPr>
        <w:t>CETOBaC</w:t>
      </w:r>
      <w:r w:rsidRPr="00821816">
        <w:rPr>
          <w:rFonts w:cs="Helvetica"/>
          <w:sz w:val="20"/>
          <w:szCs w:val="20"/>
        </w:rPr>
        <w:t xml:space="preserve">, </w:t>
      </w:r>
      <w:r w:rsidR="00D475DC" w:rsidRPr="00821816">
        <w:rPr>
          <w:rFonts w:cs="Helvetica"/>
          <w:color w:val="000000" w:themeColor="text1"/>
          <w:sz w:val="20"/>
          <w:szCs w:val="20"/>
        </w:rPr>
        <w:t>CNRS/EHESS/Collège de France</w:t>
      </w:r>
      <w:r w:rsidRPr="00821816">
        <w:rPr>
          <w:rFonts w:cs="Helvetica"/>
          <w:sz w:val="20"/>
          <w:szCs w:val="20"/>
        </w:rPr>
        <w:t>)</w:t>
      </w:r>
    </w:p>
    <w:p w14:paraId="36F61519" w14:textId="22A03765" w:rsidR="007A7089" w:rsidRPr="00821816" w:rsidRDefault="007A7089" w:rsidP="00762AD2">
      <w:pPr>
        <w:pStyle w:val="Pardfaut"/>
        <w:jc w:val="both"/>
        <w:rPr>
          <w:rFonts w:cs="Helvetica"/>
          <w:i/>
          <w:iCs/>
          <w:sz w:val="20"/>
          <w:szCs w:val="20"/>
        </w:rPr>
      </w:pPr>
      <w:r w:rsidRPr="00821816">
        <w:rPr>
          <w:rFonts w:cs="Helvetica"/>
          <w:i/>
          <w:iCs/>
          <w:sz w:val="20"/>
          <w:szCs w:val="20"/>
        </w:rPr>
        <w:t>Le transport ferroviaire dans les Balkans découpés de l'entre-deux-guerres.</w:t>
      </w:r>
    </w:p>
    <w:p w14:paraId="48EBE777" w14:textId="77777777" w:rsidR="007A7089" w:rsidRPr="00821816" w:rsidRDefault="007A7089" w:rsidP="00762AD2">
      <w:pPr>
        <w:pStyle w:val="Pardfaut"/>
        <w:jc w:val="both"/>
        <w:rPr>
          <w:rFonts w:cs="Helvetica"/>
          <w:sz w:val="20"/>
          <w:szCs w:val="20"/>
        </w:rPr>
      </w:pPr>
    </w:p>
    <w:p w14:paraId="79BD4C6B" w14:textId="49AF8DF7" w:rsidR="007A7089" w:rsidRPr="00821816" w:rsidRDefault="007A7089" w:rsidP="00762AD2">
      <w:pPr>
        <w:pStyle w:val="Pardfaut"/>
        <w:jc w:val="both"/>
        <w:rPr>
          <w:rFonts w:cs="Helvetica"/>
          <w:i/>
          <w:iCs/>
          <w:sz w:val="20"/>
          <w:szCs w:val="20"/>
          <w:lang w:val="en-US"/>
        </w:rPr>
      </w:pPr>
      <w:r w:rsidRPr="00821816">
        <w:rPr>
          <w:rFonts w:cs="Helvetica"/>
          <w:sz w:val="20"/>
          <w:szCs w:val="20"/>
          <w:lang w:val="en-US"/>
        </w:rPr>
        <w:t>Roberto Gomez Martinez (Universidad Complutense de Madrid)</w:t>
      </w:r>
      <w:r w:rsidRPr="00821816">
        <w:rPr>
          <w:rFonts w:cs="Helvetica"/>
          <w:i/>
          <w:iCs/>
          <w:sz w:val="20"/>
          <w:szCs w:val="20"/>
          <w:lang w:val="en-US"/>
        </w:rPr>
        <w:t xml:space="preserve"> </w:t>
      </w:r>
    </w:p>
    <w:p w14:paraId="199430DB" w14:textId="5DAA354F" w:rsidR="007A7089" w:rsidRPr="00821816" w:rsidRDefault="007A7089" w:rsidP="00762AD2">
      <w:pPr>
        <w:pStyle w:val="Pardfaut"/>
        <w:jc w:val="both"/>
        <w:rPr>
          <w:rFonts w:cs="Helvetica"/>
          <w:i/>
          <w:iCs/>
          <w:sz w:val="20"/>
          <w:szCs w:val="20"/>
          <w:lang w:val="en-US"/>
        </w:rPr>
      </w:pPr>
      <w:r w:rsidRPr="00821816">
        <w:rPr>
          <w:rFonts w:cs="Helvetica"/>
          <w:i/>
          <w:iCs/>
          <w:sz w:val="20"/>
          <w:szCs w:val="20"/>
          <w:lang w:val="en-US"/>
        </w:rPr>
        <w:t xml:space="preserve">Trieste and Edirne: a </w:t>
      </w:r>
      <w:r w:rsidR="00572C02" w:rsidRPr="00821816">
        <w:rPr>
          <w:rFonts w:cs="Helvetica"/>
          <w:i/>
          <w:iCs/>
          <w:sz w:val="20"/>
          <w:szCs w:val="20"/>
          <w:lang w:val="en-US"/>
        </w:rPr>
        <w:t>L</w:t>
      </w:r>
      <w:r w:rsidRPr="00821816">
        <w:rPr>
          <w:rFonts w:cs="Helvetica"/>
          <w:i/>
          <w:iCs/>
          <w:sz w:val="20"/>
          <w:szCs w:val="20"/>
          <w:lang w:val="en-US"/>
        </w:rPr>
        <w:t xml:space="preserve">iterary </w:t>
      </w:r>
      <w:r w:rsidR="00572C02" w:rsidRPr="00821816">
        <w:rPr>
          <w:rFonts w:cs="Helvetica"/>
          <w:i/>
          <w:iCs/>
          <w:sz w:val="20"/>
          <w:szCs w:val="20"/>
          <w:lang w:val="en-US"/>
        </w:rPr>
        <w:t>P</w:t>
      </w:r>
      <w:r w:rsidRPr="00821816">
        <w:rPr>
          <w:rFonts w:cs="Helvetica"/>
          <w:i/>
          <w:iCs/>
          <w:sz w:val="20"/>
          <w:szCs w:val="20"/>
          <w:lang w:val="en-US"/>
        </w:rPr>
        <w:t xml:space="preserve">erspective of the Balkan boundaries. </w:t>
      </w:r>
    </w:p>
    <w:p w14:paraId="49CF753C" w14:textId="77777777" w:rsidR="007A7089" w:rsidRPr="00821816" w:rsidRDefault="007A7089" w:rsidP="00762AD2">
      <w:pPr>
        <w:pStyle w:val="Pardfaut"/>
        <w:jc w:val="both"/>
        <w:rPr>
          <w:rFonts w:cs="Helvetica"/>
          <w:i/>
          <w:iCs/>
          <w:sz w:val="20"/>
          <w:szCs w:val="20"/>
          <w:lang w:val="en-US"/>
        </w:rPr>
      </w:pPr>
    </w:p>
    <w:p w14:paraId="15EF31A9" w14:textId="7A691424" w:rsidR="007A7089" w:rsidRPr="00821816" w:rsidRDefault="007A7089" w:rsidP="00762AD2">
      <w:pPr>
        <w:pStyle w:val="Pardfaut"/>
        <w:jc w:val="both"/>
        <w:rPr>
          <w:rFonts w:cs="Helvetica"/>
          <w:sz w:val="20"/>
          <w:szCs w:val="20"/>
        </w:rPr>
      </w:pPr>
      <w:r w:rsidRPr="00821816">
        <w:rPr>
          <w:rFonts w:cs="Helvetica"/>
          <w:sz w:val="20"/>
          <w:szCs w:val="20"/>
        </w:rPr>
        <w:t>Lola Sinoimeri (LEGS et Eur'ORBEM, Université Paris 8 et Sorbonne Université)</w:t>
      </w:r>
    </w:p>
    <w:p w14:paraId="6523140D" w14:textId="1450DC7D" w:rsidR="007A7089" w:rsidRPr="00821816" w:rsidRDefault="007A7089" w:rsidP="00762AD2">
      <w:pPr>
        <w:pStyle w:val="Pardfaut"/>
        <w:jc w:val="both"/>
        <w:rPr>
          <w:rFonts w:cs="Helvetica"/>
          <w:i/>
          <w:iCs/>
          <w:sz w:val="20"/>
          <w:szCs w:val="20"/>
        </w:rPr>
      </w:pPr>
      <w:r w:rsidRPr="00821816">
        <w:rPr>
          <w:rFonts w:cs="Helvetica"/>
          <w:i/>
          <w:iCs/>
          <w:sz w:val="20"/>
          <w:szCs w:val="20"/>
        </w:rPr>
        <w:t xml:space="preserve">Récits de guerre et d'exil / Récits de guerre en exil : une étude comparée du motif de la frontière dans les romans </w:t>
      </w:r>
      <w:r w:rsidRPr="00821816">
        <w:rPr>
          <w:rFonts w:cs="Helvetica"/>
          <w:sz w:val="20"/>
          <w:szCs w:val="20"/>
        </w:rPr>
        <w:t>Kirschholz und alte Gefühle</w:t>
      </w:r>
      <w:r w:rsidRPr="00821816">
        <w:rPr>
          <w:rFonts w:cs="Helvetica"/>
          <w:i/>
          <w:iCs/>
          <w:sz w:val="20"/>
          <w:szCs w:val="20"/>
        </w:rPr>
        <w:t xml:space="preserve"> [Bois de cerisier et sentiments anciens] de Marica Bodrožič et L'amore e gli stracci del tempo [L'amour et les lambeaux du temps] d'Anilda Ibrahimi.</w:t>
      </w:r>
    </w:p>
    <w:p w14:paraId="7D2774CF" w14:textId="77777777" w:rsidR="007A7089" w:rsidRPr="00821816" w:rsidRDefault="007A7089" w:rsidP="00762AD2">
      <w:pPr>
        <w:pStyle w:val="Pardfaut"/>
        <w:jc w:val="both"/>
        <w:rPr>
          <w:rFonts w:cs="Helvetica"/>
          <w:i/>
          <w:iCs/>
          <w:sz w:val="20"/>
          <w:szCs w:val="20"/>
        </w:rPr>
      </w:pPr>
    </w:p>
    <w:p w14:paraId="715C9E45" w14:textId="0F9EDB94" w:rsidR="007A7089" w:rsidRPr="00821816" w:rsidRDefault="007A7089" w:rsidP="00762AD2">
      <w:pPr>
        <w:pStyle w:val="Pardfaut"/>
        <w:jc w:val="both"/>
        <w:rPr>
          <w:rFonts w:cs="Helvetica"/>
          <w:sz w:val="20"/>
          <w:szCs w:val="20"/>
          <w:lang w:val="en-US"/>
        </w:rPr>
      </w:pPr>
      <w:r w:rsidRPr="00821816">
        <w:rPr>
          <w:rFonts w:cs="Helvetica"/>
          <w:sz w:val="20"/>
          <w:szCs w:val="20"/>
          <w:lang w:val="en-US"/>
        </w:rPr>
        <w:t>Nina Khamsy (The Graduate Institute, Geneva)</w:t>
      </w:r>
    </w:p>
    <w:p w14:paraId="0DC53667" w14:textId="0930C045" w:rsidR="007A7089" w:rsidRPr="00821816" w:rsidRDefault="007A7089" w:rsidP="00762AD2">
      <w:pPr>
        <w:pStyle w:val="Pardfaut"/>
        <w:jc w:val="both"/>
        <w:rPr>
          <w:rFonts w:cs="Helvetica"/>
          <w:i/>
          <w:iCs/>
          <w:sz w:val="20"/>
          <w:szCs w:val="20"/>
        </w:rPr>
      </w:pPr>
      <w:r w:rsidRPr="00821816">
        <w:rPr>
          <w:rFonts w:cs="Helvetica"/>
          <w:i/>
          <w:iCs/>
          <w:sz w:val="20"/>
          <w:szCs w:val="20"/>
        </w:rPr>
        <w:t>Mobilité et connectivité numérique dans les Balkans.</w:t>
      </w:r>
    </w:p>
    <w:p w14:paraId="2E4CCCA4" w14:textId="77777777" w:rsidR="007A7089" w:rsidRPr="00821816" w:rsidRDefault="007A7089" w:rsidP="00762AD2">
      <w:pPr>
        <w:pStyle w:val="Pardfaut"/>
        <w:jc w:val="both"/>
        <w:rPr>
          <w:rFonts w:cs="Helvetica"/>
          <w:i/>
          <w:iCs/>
          <w:sz w:val="20"/>
          <w:szCs w:val="20"/>
        </w:rPr>
      </w:pPr>
    </w:p>
    <w:p w14:paraId="4610C7F3" w14:textId="0640440E" w:rsidR="007A7089" w:rsidRPr="00821816" w:rsidRDefault="007A7089" w:rsidP="00762AD2">
      <w:pPr>
        <w:pStyle w:val="Pardfaut"/>
        <w:jc w:val="both"/>
        <w:rPr>
          <w:rFonts w:cs="Helvetica"/>
          <w:sz w:val="20"/>
          <w:szCs w:val="20"/>
        </w:rPr>
      </w:pPr>
      <w:r w:rsidRPr="00821816">
        <w:rPr>
          <w:rFonts w:cs="Helvetica"/>
          <w:sz w:val="20"/>
          <w:szCs w:val="20"/>
        </w:rPr>
        <w:t>Amael Cattaruzza (IFG, Université Paris 8)</w:t>
      </w:r>
    </w:p>
    <w:p w14:paraId="61C4D4AC" w14:textId="5353848C" w:rsidR="007A7089" w:rsidRPr="00821816" w:rsidRDefault="007A7089" w:rsidP="00762AD2">
      <w:pPr>
        <w:pStyle w:val="Pardfaut"/>
        <w:jc w:val="both"/>
        <w:rPr>
          <w:rFonts w:cs="Helvetica"/>
          <w:b/>
          <w:i/>
          <w:iCs/>
          <w:sz w:val="20"/>
          <w:szCs w:val="20"/>
        </w:rPr>
      </w:pPr>
      <w:r w:rsidRPr="00821816">
        <w:rPr>
          <w:rFonts w:cs="Helvetica"/>
          <w:i/>
          <w:iCs/>
          <w:sz w:val="20"/>
          <w:szCs w:val="20"/>
        </w:rPr>
        <w:t>Connexion et vulnérabilité : des frontières numériques dans les Balkans.</w:t>
      </w:r>
    </w:p>
    <w:p w14:paraId="02DCD617" w14:textId="77777777" w:rsidR="00D3209D" w:rsidRPr="00821816" w:rsidRDefault="00D3209D" w:rsidP="00762AD2">
      <w:pPr>
        <w:jc w:val="both"/>
        <w:rPr>
          <w:rFonts w:ascii="Helvetica" w:eastAsia="Arial Unicode MS" w:hAnsi="Helvetica" w:cs="Helvetica"/>
          <w:b/>
          <w:color w:val="79027A"/>
          <w:kern w:val="1"/>
          <w:u w:val="single"/>
          <w:lang w:eastAsia="hi-IN" w:bidi="hi-IN"/>
        </w:rPr>
      </w:pPr>
      <w:r w:rsidRPr="00821816">
        <w:rPr>
          <w:rFonts w:ascii="Helvetica" w:hAnsi="Helvetica" w:cs="Helvetica"/>
          <w:b/>
          <w:color w:val="79027A"/>
          <w:u w:val="single"/>
        </w:rPr>
        <w:br w:type="page"/>
      </w:r>
    </w:p>
    <w:p w14:paraId="21C8B1D2" w14:textId="5E0BB99E" w:rsidR="00403FB2" w:rsidRPr="008A6946" w:rsidRDefault="00403FB2" w:rsidP="00762AD2">
      <w:pPr>
        <w:pStyle w:val="Pardfaut"/>
        <w:jc w:val="both"/>
        <w:rPr>
          <w:rFonts w:cs="Helvetica"/>
          <w:b/>
          <w:color w:val="660066"/>
          <w:sz w:val="24"/>
          <w:szCs w:val="24"/>
          <w:lang w:val="en-US"/>
        </w:rPr>
      </w:pPr>
      <w:r w:rsidRPr="008A6946">
        <w:rPr>
          <w:rFonts w:cs="Helvetica"/>
          <w:b/>
          <w:color w:val="660066"/>
          <w:sz w:val="24"/>
          <w:szCs w:val="24"/>
          <w:u w:val="single"/>
          <w:lang w:val="en-US"/>
        </w:rPr>
        <w:t>Panel 3</w:t>
      </w:r>
      <w:r w:rsidR="009D4CF0" w:rsidRPr="008A6946">
        <w:rPr>
          <w:rFonts w:cs="Helvetica"/>
          <w:b/>
          <w:color w:val="660066"/>
          <w:sz w:val="24"/>
          <w:szCs w:val="24"/>
          <w:lang w:val="en-US"/>
        </w:rPr>
        <w:t xml:space="preserve"> </w:t>
      </w:r>
      <w:r w:rsidRPr="008A6946">
        <w:rPr>
          <w:rFonts w:cs="Helvetica"/>
          <w:b/>
          <w:color w:val="660066"/>
          <w:sz w:val="24"/>
          <w:szCs w:val="24"/>
          <w:lang w:val="en-US"/>
        </w:rPr>
        <w:t>:</w:t>
      </w:r>
    </w:p>
    <w:p w14:paraId="2B5A96D0" w14:textId="6689446C" w:rsidR="00403FB2" w:rsidRPr="008A6946" w:rsidRDefault="007A7089" w:rsidP="00762AD2">
      <w:pPr>
        <w:pStyle w:val="Pardfaut"/>
        <w:jc w:val="both"/>
        <w:rPr>
          <w:rFonts w:cs="Helvetica"/>
          <w:color w:val="660066"/>
          <w:sz w:val="24"/>
          <w:szCs w:val="24"/>
          <w:lang w:val="en-US"/>
        </w:rPr>
      </w:pPr>
      <w:r w:rsidRPr="008A6946">
        <w:rPr>
          <w:rFonts w:cs="Helvetica"/>
          <w:color w:val="660066"/>
          <w:sz w:val="24"/>
          <w:szCs w:val="24"/>
          <w:lang w:val="en-US"/>
        </w:rPr>
        <w:t>Cinematic circulations: Theoretical Frameworks, Practices and Thematics in Yugoslav Amateur Cinema and Balkans Film Studies</w:t>
      </w:r>
    </w:p>
    <w:p w14:paraId="4D587504" w14:textId="7DC64079" w:rsidR="007C38E5" w:rsidRPr="008A6946" w:rsidRDefault="0061299E" w:rsidP="00762AD2">
      <w:pPr>
        <w:pStyle w:val="Pardfaut"/>
        <w:jc w:val="both"/>
        <w:rPr>
          <w:rFonts w:eastAsia="Times New Roman" w:cs="Helvetica"/>
          <w:color w:val="660066"/>
          <w:sz w:val="24"/>
          <w:szCs w:val="24"/>
        </w:rPr>
      </w:pPr>
      <w:r w:rsidRPr="008A6946">
        <w:rPr>
          <w:rFonts w:cs="Helvetica"/>
          <w:color w:val="660066"/>
          <w:sz w:val="24"/>
          <w:szCs w:val="24"/>
        </w:rPr>
        <w:t>[</w:t>
      </w:r>
      <w:r w:rsidR="00403FB2" w:rsidRPr="008A6946">
        <w:rPr>
          <w:rFonts w:cs="Helvetica"/>
          <w:color w:val="660066"/>
          <w:sz w:val="24"/>
          <w:szCs w:val="24"/>
        </w:rPr>
        <w:t>1</w:t>
      </w:r>
      <w:r w:rsidR="007A7089" w:rsidRPr="008A6946">
        <w:rPr>
          <w:rFonts w:cs="Helvetica"/>
          <w:color w:val="660066"/>
          <w:sz w:val="24"/>
          <w:szCs w:val="24"/>
        </w:rPr>
        <w:t>4</w:t>
      </w:r>
      <w:r w:rsidR="00403FB2" w:rsidRPr="008A6946">
        <w:rPr>
          <w:rFonts w:cs="Helvetica"/>
          <w:color w:val="660066"/>
          <w:sz w:val="24"/>
          <w:szCs w:val="24"/>
        </w:rPr>
        <w:t>h30 – 1</w:t>
      </w:r>
      <w:r w:rsidR="007A7089" w:rsidRPr="008A6946">
        <w:rPr>
          <w:rFonts w:cs="Helvetica"/>
          <w:color w:val="660066"/>
          <w:sz w:val="24"/>
          <w:szCs w:val="24"/>
        </w:rPr>
        <w:t>6</w:t>
      </w:r>
      <w:r w:rsidR="00403FB2" w:rsidRPr="008A6946">
        <w:rPr>
          <w:rFonts w:cs="Helvetica"/>
          <w:color w:val="660066"/>
          <w:sz w:val="24"/>
          <w:szCs w:val="24"/>
        </w:rPr>
        <w:t>h30</w:t>
      </w:r>
      <w:r w:rsidR="00C416BE" w:rsidRPr="008A6946">
        <w:rPr>
          <w:rFonts w:cs="Helvetica"/>
          <w:color w:val="660066"/>
          <w:sz w:val="24"/>
          <w:szCs w:val="24"/>
        </w:rPr>
        <w:t xml:space="preserve">, </w:t>
      </w:r>
      <w:r w:rsidR="007A7089" w:rsidRPr="008A6946">
        <w:rPr>
          <w:rFonts w:cs="Helvetica"/>
          <w:bCs/>
          <w:color w:val="660066"/>
          <w:sz w:val="24"/>
          <w:szCs w:val="24"/>
        </w:rPr>
        <w:t>Salle 2</w:t>
      </w:r>
      <w:r w:rsidRPr="008A6946">
        <w:rPr>
          <w:rFonts w:cs="Helvetica"/>
          <w:b/>
          <w:color w:val="660066"/>
          <w:sz w:val="24"/>
          <w:szCs w:val="24"/>
        </w:rPr>
        <w:t>]</w:t>
      </w:r>
    </w:p>
    <w:p w14:paraId="558DF0EB" w14:textId="77777777" w:rsidR="007C38E5" w:rsidRPr="00821816" w:rsidRDefault="007C38E5" w:rsidP="00762AD2">
      <w:pPr>
        <w:pStyle w:val="Pardfaut"/>
        <w:jc w:val="both"/>
        <w:rPr>
          <w:rFonts w:eastAsia="Times New Roman" w:cs="Helvetica"/>
          <w:sz w:val="16"/>
          <w:szCs w:val="16"/>
        </w:rPr>
      </w:pPr>
    </w:p>
    <w:p w14:paraId="38CB33F3" w14:textId="77777777" w:rsidR="00285194" w:rsidRPr="00821816" w:rsidRDefault="00285194" w:rsidP="00762AD2">
      <w:pPr>
        <w:pStyle w:val="Pardfaut"/>
        <w:jc w:val="both"/>
        <w:rPr>
          <w:rFonts w:cs="Helvetica"/>
          <w:i/>
          <w:iCs/>
          <w:sz w:val="20"/>
          <w:szCs w:val="20"/>
        </w:rPr>
      </w:pPr>
      <w:r w:rsidRPr="00821816">
        <w:rPr>
          <w:rFonts w:cs="Helvetica"/>
          <w:i/>
          <w:iCs/>
          <w:sz w:val="20"/>
          <w:szCs w:val="20"/>
        </w:rPr>
        <w:t xml:space="preserve">Coordination: </w:t>
      </w:r>
      <w:r w:rsidRPr="00821816">
        <w:rPr>
          <w:rFonts w:cs="Helvetica"/>
          <w:sz w:val="20"/>
          <w:szCs w:val="20"/>
        </w:rPr>
        <w:t>Mélisande Leventopoulos (Université Paris 8, École Française d’Athènes)</w:t>
      </w:r>
    </w:p>
    <w:p w14:paraId="6694C412" w14:textId="77777777" w:rsidR="00285194" w:rsidRPr="00821816" w:rsidRDefault="00285194" w:rsidP="00762AD2">
      <w:pPr>
        <w:pStyle w:val="Pardfaut"/>
        <w:jc w:val="both"/>
        <w:rPr>
          <w:rFonts w:cs="Helvetica"/>
          <w:sz w:val="20"/>
          <w:szCs w:val="20"/>
        </w:rPr>
      </w:pPr>
      <w:r w:rsidRPr="00821816">
        <w:rPr>
          <w:rFonts w:cs="Helvetica"/>
          <w:i/>
          <w:iCs/>
          <w:sz w:val="20"/>
          <w:szCs w:val="20"/>
        </w:rPr>
        <w:t xml:space="preserve">Modération : </w:t>
      </w:r>
      <w:r w:rsidRPr="00821816">
        <w:rPr>
          <w:rFonts w:cs="Helvetica"/>
          <w:sz w:val="20"/>
          <w:szCs w:val="20"/>
        </w:rPr>
        <w:t>Naïma Berkane (Eur'ORBEM, Sorbonne Université)</w:t>
      </w:r>
    </w:p>
    <w:p w14:paraId="7432DBB9" w14:textId="092C2B46" w:rsidR="00285194" w:rsidRPr="00821816" w:rsidRDefault="00285194" w:rsidP="00762AD2">
      <w:pPr>
        <w:pStyle w:val="Pardfaut"/>
        <w:jc w:val="both"/>
        <w:rPr>
          <w:rFonts w:cs="Helvetica"/>
          <w:sz w:val="20"/>
          <w:szCs w:val="20"/>
        </w:rPr>
      </w:pPr>
    </w:p>
    <w:p w14:paraId="7E84D1A0" w14:textId="77777777" w:rsidR="00AE5001" w:rsidRPr="00821816" w:rsidRDefault="00AE5001" w:rsidP="00762AD2">
      <w:pPr>
        <w:pStyle w:val="Pardfaut"/>
        <w:jc w:val="both"/>
        <w:rPr>
          <w:rFonts w:cs="Helvetica"/>
          <w:sz w:val="20"/>
          <w:szCs w:val="20"/>
        </w:rPr>
      </w:pPr>
    </w:p>
    <w:p w14:paraId="66516A64" w14:textId="581DF354" w:rsidR="00285194" w:rsidRPr="00821816" w:rsidRDefault="00285194" w:rsidP="00762AD2">
      <w:pPr>
        <w:pStyle w:val="Pardfaut"/>
        <w:jc w:val="both"/>
        <w:rPr>
          <w:rFonts w:cs="Helvetica"/>
          <w:sz w:val="20"/>
          <w:szCs w:val="20"/>
          <w:lang w:val="en-US"/>
        </w:rPr>
      </w:pPr>
      <w:r w:rsidRPr="00821816">
        <w:rPr>
          <w:rFonts w:cs="Helvetica"/>
          <w:sz w:val="20"/>
          <w:szCs w:val="20"/>
          <w:lang w:val="en-US"/>
        </w:rPr>
        <w:t>Nevena Dakovic (Faculty of Dramatic Arts, Belgrade)</w:t>
      </w:r>
    </w:p>
    <w:p w14:paraId="5E244BB4" w14:textId="386257C7" w:rsidR="00285194" w:rsidRPr="00821816" w:rsidRDefault="00285194" w:rsidP="00762AD2">
      <w:pPr>
        <w:pStyle w:val="Pardfaut"/>
        <w:jc w:val="both"/>
        <w:rPr>
          <w:rFonts w:cs="Helvetica"/>
          <w:i/>
          <w:iCs/>
          <w:sz w:val="20"/>
          <w:szCs w:val="20"/>
          <w:lang w:val="en-US"/>
        </w:rPr>
      </w:pPr>
      <w:r w:rsidRPr="00821816">
        <w:rPr>
          <w:rFonts w:cs="Helvetica"/>
          <w:i/>
          <w:iCs/>
          <w:sz w:val="20"/>
          <w:szCs w:val="20"/>
          <w:lang w:val="en-US"/>
        </w:rPr>
        <w:t xml:space="preserve">Balkan Cinema and Screen studies: Global South and </w:t>
      </w:r>
      <w:r w:rsidR="00572C02" w:rsidRPr="00821816">
        <w:rPr>
          <w:rFonts w:cs="Helvetica"/>
          <w:i/>
          <w:iCs/>
          <w:sz w:val="20"/>
          <w:szCs w:val="20"/>
          <w:lang w:val="en-US"/>
        </w:rPr>
        <w:t>D</w:t>
      </w:r>
      <w:r w:rsidRPr="00821816">
        <w:rPr>
          <w:rFonts w:cs="Helvetica"/>
          <w:i/>
          <w:iCs/>
          <w:sz w:val="20"/>
          <w:szCs w:val="20"/>
          <w:lang w:val="en-US"/>
        </w:rPr>
        <w:t xml:space="preserve">ecolonial </w:t>
      </w:r>
      <w:r w:rsidR="00572C02" w:rsidRPr="00821816">
        <w:rPr>
          <w:rFonts w:cs="Helvetica"/>
          <w:i/>
          <w:iCs/>
          <w:sz w:val="20"/>
          <w:szCs w:val="20"/>
          <w:lang w:val="en-US"/>
        </w:rPr>
        <w:t>M</w:t>
      </w:r>
      <w:r w:rsidRPr="00821816">
        <w:rPr>
          <w:rFonts w:cs="Helvetica"/>
          <w:i/>
          <w:iCs/>
          <w:sz w:val="20"/>
          <w:szCs w:val="20"/>
          <w:lang w:val="en-US"/>
        </w:rPr>
        <w:t>ove.</w:t>
      </w:r>
    </w:p>
    <w:p w14:paraId="36BF7743" w14:textId="77777777" w:rsidR="00285194" w:rsidRPr="00821816" w:rsidRDefault="00285194" w:rsidP="00762AD2">
      <w:pPr>
        <w:pStyle w:val="Pardfaut"/>
        <w:jc w:val="both"/>
        <w:rPr>
          <w:rFonts w:cs="Helvetica"/>
          <w:i/>
          <w:iCs/>
          <w:sz w:val="20"/>
          <w:szCs w:val="20"/>
          <w:lang w:val="en-US"/>
        </w:rPr>
      </w:pPr>
    </w:p>
    <w:p w14:paraId="1D8C9683" w14:textId="56C582FC" w:rsidR="00285194" w:rsidRPr="00821816" w:rsidRDefault="00285194" w:rsidP="00762AD2">
      <w:pPr>
        <w:pStyle w:val="Pardfaut"/>
        <w:jc w:val="both"/>
        <w:rPr>
          <w:rFonts w:cs="Helvetica"/>
          <w:i/>
          <w:iCs/>
          <w:sz w:val="20"/>
          <w:szCs w:val="20"/>
          <w:lang w:val="en-US"/>
        </w:rPr>
      </w:pPr>
      <w:r w:rsidRPr="00821816">
        <w:rPr>
          <w:rFonts w:cs="Helvetica"/>
          <w:sz w:val="20"/>
          <w:szCs w:val="20"/>
          <w:lang w:val="en-US"/>
        </w:rPr>
        <w:t>Petra Belc (University of Zagreb)</w:t>
      </w:r>
    </w:p>
    <w:p w14:paraId="31793034" w14:textId="6A4F22B3" w:rsidR="00285194" w:rsidRPr="00821816" w:rsidRDefault="00285194" w:rsidP="00762AD2">
      <w:pPr>
        <w:pStyle w:val="Pardfaut"/>
        <w:jc w:val="both"/>
        <w:rPr>
          <w:rFonts w:cs="Helvetica"/>
          <w:i/>
          <w:iCs/>
          <w:sz w:val="20"/>
          <w:szCs w:val="20"/>
          <w:lang w:val="en-US"/>
        </w:rPr>
      </w:pPr>
      <w:r w:rsidRPr="00821816">
        <w:rPr>
          <w:rFonts w:cs="Helvetica"/>
          <w:i/>
          <w:iCs/>
          <w:sz w:val="20"/>
          <w:szCs w:val="20"/>
          <w:lang w:val="en-US"/>
        </w:rPr>
        <w:t>Women in Yugoslav Amateur Experimental Cinema.</w:t>
      </w:r>
    </w:p>
    <w:p w14:paraId="78F31EC4" w14:textId="77777777" w:rsidR="00285194" w:rsidRPr="00821816" w:rsidRDefault="00285194" w:rsidP="00762AD2">
      <w:pPr>
        <w:pStyle w:val="Pardfaut"/>
        <w:jc w:val="both"/>
        <w:rPr>
          <w:rFonts w:cs="Helvetica"/>
          <w:i/>
          <w:iCs/>
          <w:sz w:val="20"/>
          <w:szCs w:val="20"/>
          <w:lang w:val="en-US"/>
        </w:rPr>
      </w:pPr>
    </w:p>
    <w:p w14:paraId="2AA023F2" w14:textId="6EBEB2D0" w:rsidR="00285194" w:rsidRPr="00821816" w:rsidRDefault="00285194" w:rsidP="00762AD2">
      <w:pPr>
        <w:pStyle w:val="Pardfaut"/>
        <w:jc w:val="both"/>
        <w:rPr>
          <w:rFonts w:cs="Helvetica"/>
          <w:i/>
          <w:iCs/>
          <w:sz w:val="20"/>
          <w:szCs w:val="20"/>
          <w:lang w:val="en-US"/>
        </w:rPr>
      </w:pPr>
      <w:r w:rsidRPr="00821816">
        <w:rPr>
          <w:rFonts w:cs="Helvetica"/>
          <w:sz w:val="20"/>
          <w:szCs w:val="20"/>
          <w:lang w:val="en-US"/>
        </w:rPr>
        <w:t>Sonja Leboš (University of Zada</w:t>
      </w:r>
      <w:r w:rsidR="00D3209D" w:rsidRPr="00821816">
        <w:rPr>
          <w:rFonts w:cs="Helvetica"/>
          <w:sz w:val="20"/>
          <w:szCs w:val="20"/>
          <w:lang w:val="en-US"/>
        </w:rPr>
        <w:t>r</w:t>
      </w:r>
      <w:r w:rsidRPr="00821816">
        <w:rPr>
          <w:rFonts w:cs="Helvetica"/>
          <w:sz w:val="20"/>
          <w:szCs w:val="20"/>
          <w:lang w:val="en-US"/>
        </w:rPr>
        <w:t>)</w:t>
      </w:r>
      <w:r w:rsidRPr="00821816">
        <w:rPr>
          <w:rFonts w:cs="Helvetica"/>
          <w:i/>
          <w:iCs/>
          <w:sz w:val="20"/>
          <w:szCs w:val="20"/>
          <w:lang w:val="en-US"/>
        </w:rPr>
        <w:t xml:space="preserve"> </w:t>
      </w:r>
    </w:p>
    <w:p w14:paraId="113AFF61" w14:textId="21F03B11" w:rsidR="00285194" w:rsidRPr="00821816" w:rsidRDefault="00285194" w:rsidP="00762AD2">
      <w:pPr>
        <w:pStyle w:val="Pardfaut"/>
        <w:jc w:val="both"/>
        <w:rPr>
          <w:rFonts w:cs="Helvetica"/>
          <w:i/>
          <w:iCs/>
          <w:sz w:val="20"/>
          <w:szCs w:val="20"/>
          <w:lang w:val="en-US"/>
        </w:rPr>
      </w:pPr>
      <w:r w:rsidRPr="00821816">
        <w:rPr>
          <w:rFonts w:cs="Helvetica"/>
          <w:i/>
          <w:iCs/>
          <w:sz w:val="20"/>
          <w:szCs w:val="20"/>
          <w:lang w:val="en-US"/>
        </w:rPr>
        <w:t>Merry Working Class by Bojana Makavejev - the Interpretation of the Life of the Working Class on Film.</w:t>
      </w:r>
    </w:p>
    <w:p w14:paraId="1816CA61" w14:textId="77777777" w:rsidR="00285194" w:rsidRPr="00821816" w:rsidRDefault="00285194" w:rsidP="00762AD2">
      <w:pPr>
        <w:pStyle w:val="Pardfaut"/>
        <w:jc w:val="both"/>
        <w:rPr>
          <w:rFonts w:cs="Helvetica"/>
          <w:i/>
          <w:iCs/>
          <w:sz w:val="20"/>
          <w:szCs w:val="20"/>
          <w:lang w:val="en-US"/>
        </w:rPr>
      </w:pPr>
    </w:p>
    <w:p w14:paraId="107DD45B" w14:textId="24DEB5B3" w:rsidR="00285194" w:rsidRPr="00821816" w:rsidRDefault="00285194" w:rsidP="00762AD2">
      <w:pPr>
        <w:pStyle w:val="Pardfaut"/>
        <w:jc w:val="both"/>
        <w:rPr>
          <w:rFonts w:cs="Helvetica"/>
          <w:i/>
          <w:iCs/>
          <w:sz w:val="20"/>
          <w:szCs w:val="20"/>
          <w:lang w:val="en-US"/>
        </w:rPr>
      </w:pPr>
      <w:r w:rsidRPr="00821816">
        <w:rPr>
          <w:rFonts w:cs="Helvetica"/>
          <w:sz w:val="20"/>
          <w:szCs w:val="20"/>
          <w:lang w:val="en-US"/>
        </w:rPr>
        <w:t>Ivana Momčilović (PhD In One Night)</w:t>
      </w:r>
      <w:r w:rsidRPr="00821816">
        <w:rPr>
          <w:rFonts w:cs="Helvetica"/>
          <w:i/>
          <w:iCs/>
          <w:sz w:val="20"/>
          <w:szCs w:val="20"/>
          <w:lang w:val="en-US"/>
        </w:rPr>
        <w:t xml:space="preserve"> </w:t>
      </w:r>
    </w:p>
    <w:p w14:paraId="1F63E077" w14:textId="5C8FB774" w:rsidR="00285194" w:rsidRPr="00821816" w:rsidRDefault="00285194" w:rsidP="00762AD2">
      <w:pPr>
        <w:pStyle w:val="Pardfaut"/>
        <w:jc w:val="both"/>
        <w:rPr>
          <w:rFonts w:cs="Helvetica"/>
          <w:i/>
          <w:iCs/>
          <w:sz w:val="20"/>
          <w:szCs w:val="20"/>
          <w:lang w:val="en-US"/>
        </w:rPr>
      </w:pPr>
      <w:r w:rsidRPr="00821816">
        <w:rPr>
          <w:rFonts w:cs="Helvetica"/>
          <w:i/>
          <w:iCs/>
          <w:sz w:val="20"/>
          <w:szCs w:val="20"/>
          <w:lang w:val="en-US"/>
        </w:rPr>
        <w:t>Erna Banovac - 1,5 minute Poetic-political Legacy of a Woman Amateur.</w:t>
      </w:r>
    </w:p>
    <w:p w14:paraId="123CAAE2" w14:textId="7359A475" w:rsidR="007C38E5" w:rsidRPr="00821816" w:rsidRDefault="007C38E5" w:rsidP="00762AD2">
      <w:pPr>
        <w:jc w:val="both"/>
        <w:rPr>
          <w:rFonts w:ascii="Helvetica" w:hAnsi="Helvetica" w:cs="Helvetica"/>
          <w:lang w:val="en-US"/>
        </w:rPr>
      </w:pPr>
    </w:p>
    <w:p w14:paraId="510708ED" w14:textId="77777777" w:rsidR="007E24C3" w:rsidRPr="00821816" w:rsidRDefault="007E24C3" w:rsidP="00762AD2">
      <w:pPr>
        <w:jc w:val="both"/>
        <w:rPr>
          <w:rFonts w:ascii="Helvetica" w:hAnsi="Helvetica" w:cs="Helvetica"/>
          <w:lang w:val="en-US"/>
        </w:rPr>
      </w:pPr>
    </w:p>
    <w:p w14:paraId="4ED0F2D4" w14:textId="77777777" w:rsidR="00285194" w:rsidRPr="008A6946" w:rsidRDefault="00285194" w:rsidP="00762AD2">
      <w:pPr>
        <w:jc w:val="both"/>
        <w:rPr>
          <w:rFonts w:ascii="Helvetica" w:hAnsi="Helvetica" w:cs="Helvetica"/>
          <w:b/>
          <w:color w:val="660066"/>
        </w:rPr>
      </w:pPr>
      <w:r w:rsidRPr="008A6946">
        <w:rPr>
          <w:rFonts w:ascii="Helvetica" w:hAnsi="Helvetica" w:cs="Helvetica"/>
          <w:b/>
          <w:color w:val="660066"/>
          <w:u w:val="single"/>
        </w:rPr>
        <w:t>Panel 4 </w:t>
      </w:r>
      <w:r w:rsidRPr="008A6946">
        <w:rPr>
          <w:rFonts w:ascii="Helvetica" w:hAnsi="Helvetica" w:cs="Helvetica"/>
          <w:b/>
          <w:color w:val="660066"/>
        </w:rPr>
        <w:t>:</w:t>
      </w:r>
    </w:p>
    <w:p w14:paraId="4100984A" w14:textId="162B88BF" w:rsidR="00285194" w:rsidRPr="008A6946" w:rsidRDefault="00285194" w:rsidP="00762AD2">
      <w:pPr>
        <w:jc w:val="both"/>
        <w:rPr>
          <w:rFonts w:ascii="Helvetica" w:hAnsi="Helvetica" w:cs="Helvetica"/>
          <w:color w:val="660066"/>
        </w:rPr>
      </w:pPr>
      <w:r w:rsidRPr="008A6946">
        <w:rPr>
          <w:rFonts w:ascii="Helvetica" w:hAnsi="Helvetica" w:cs="Helvetica"/>
          <w:color w:val="660066"/>
        </w:rPr>
        <w:t>Quand le bitume connecte l’espace balkanique</w:t>
      </w:r>
    </w:p>
    <w:p w14:paraId="4EDF3097" w14:textId="00A5531D" w:rsidR="00285194" w:rsidRPr="008A6946" w:rsidRDefault="00285194" w:rsidP="00762AD2">
      <w:pPr>
        <w:jc w:val="both"/>
        <w:rPr>
          <w:rFonts w:ascii="Helvetica" w:hAnsi="Helvetica" w:cs="Helvetica"/>
          <w:color w:val="660066"/>
          <w:lang w:val="en-US"/>
        </w:rPr>
      </w:pPr>
      <w:r w:rsidRPr="008A6946">
        <w:rPr>
          <w:rFonts w:ascii="Helvetica" w:hAnsi="Helvetica" w:cs="Helvetica"/>
          <w:color w:val="660066"/>
          <w:lang w:val="en-US"/>
        </w:rPr>
        <w:t>[14h30 – 17h30, Salle 3]</w:t>
      </w:r>
    </w:p>
    <w:p w14:paraId="6357E54C" w14:textId="345E2077" w:rsidR="00285194" w:rsidRPr="00821816" w:rsidRDefault="00285194" w:rsidP="00762AD2">
      <w:pPr>
        <w:jc w:val="both"/>
        <w:rPr>
          <w:rFonts w:ascii="Helvetica" w:hAnsi="Helvetica" w:cs="Helvetica"/>
          <w:color w:val="800080"/>
          <w:sz w:val="16"/>
          <w:szCs w:val="16"/>
          <w:lang w:val="en-US"/>
        </w:rPr>
      </w:pPr>
    </w:p>
    <w:p w14:paraId="0AC87690" w14:textId="77777777" w:rsidR="00285194" w:rsidRPr="00821816" w:rsidRDefault="00285194" w:rsidP="00762AD2">
      <w:pPr>
        <w:jc w:val="both"/>
        <w:rPr>
          <w:rFonts w:ascii="Helvetica" w:hAnsi="Helvetica" w:cs="Helvetica"/>
          <w:sz w:val="20"/>
          <w:lang w:val="en-US"/>
        </w:rPr>
      </w:pPr>
      <w:r w:rsidRPr="00821816">
        <w:rPr>
          <w:rFonts w:ascii="Helvetica" w:hAnsi="Helvetica" w:cs="Helvetica"/>
          <w:i/>
          <w:sz w:val="20"/>
          <w:lang w:val="en-US"/>
        </w:rPr>
        <w:t xml:space="preserve">Coordination: </w:t>
      </w:r>
      <w:r w:rsidRPr="00821816">
        <w:rPr>
          <w:rFonts w:ascii="Helvetica" w:hAnsi="Helvetica" w:cs="Helvetica"/>
          <w:sz w:val="20"/>
          <w:lang w:val="en-US"/>
        </w:rPr>
        <w:t>Anne Madelain (CREE, INALCO)</w:t>
      </w:r>
    </w:p>
    <w:p w14:paraId="477930E1" w14:textId="355D4C14" w:rsidR="00285194" w:rsidRPr="00821816" w:rsidRDefault="00285194" w:rsidP="00762AD2">
      <w:pPr>
        <w:jc w:val="both"/>
        <w:rPr>
          <w:rFonts w:ascii="Helvetica" w:hAnsi="Helvetica" w:cs="Helvetica"/>
          <w:sz w:val="20"/>
        </w:rPr>
      </w:pPr>
      <w:r w:rsidRPr="00821816">
        <w:rPr>
          <w:rFonts w:ascii="Helvetica" w:hAnsi="Helvetica" w:cs="Helvetica"/>
          <w:i/>
          <w:sz w:val="20"/>
        </w:rPr>
        <w:t xml:space="preserve">Modération: </w:t>
      </w:r>
      <w:r w:rsidRPr="00821816">
        <w:rPr>
          <w:rFonts w:ascii="Helvetica" w:hAnsi="Helvetica" w:cs="Helvetica"/>
          <w:sz w:val="20"/>
        </w:rPr>
        <w:t>François Quantin (Institut de Recherche sur l’Architecture Antique, Aix-Marseille Université)</w:t>
      </w:r>
    </w:p>
    <w:p w14:paraId="0F54F4EB" w14:textId="75BF6503" w:rsidR="00285194" w:rsidRPr="00821816" w:rsidRDefault="00285194" w:rsidP="00762AD2">
      <w:pPr>
        <w:jc w:val="both"/>
        <w:rPr>
          <w:rFonts w:ascii="Helvetica" w:hAnsi="Helvetica" w:cs="Helvetica"/>
          <w:sz w:val="20"/>
        </w:rPr>
      </w:pPr>
    </w:p>
    <w:p w14:paraId="4A931F7F" w14:textId="77777777" w:rsidR="00AE5001" w:rsidRPr="00821816" w:rsidRDefault="00AE5001" w:rsidP="00762AD2">
      <w:pPr>
        <w:jc w:val="both"/>
        <w:rPr>
          <w:rFonts w:ascii="Helvetica" w:hAnsi="Helvetica" w:cs="Helvetica"/>
          <w:sz w:val="20"/>
        </w:rPr>
      </w:pPr>
    </w:p>
    <w:p w14:paraId="6785DAB1" w14:textId="70C4DB88" w:rsidR="00285194" w:rsidRPr="00821816" w:rsidRDefault="00285194" w:rsidP="00762AD2">
      <w:pPr>
        <w:jc w:val="both"/>
        <w:rPr>
          <w:rFonts w:ascii="Helvetica" w:hAnsi="Helvetica" w:cs="Helvetica"/>
          <w:sz w:val="20"/>
        </w:rPr>
      </w:pPr>
      <w:r w:rsidRPr="00821816">
        <w:rPr>
          <w:rFonts w:ascii="Helvetica" w:hAnsi="Helvetica" w:cs="Helvetica"/>
          <w:sz w:val="20"/>
        </w:rPr>
        <w:t>Saimir Shpuza (PIX-Institut archéologique de Tirana) &amp; François Quantin (Institut de Recherche sur l’Architecture Antique, Aix-Marseille Université)</w:t>
      </w:r>
    </w:p>
    <w:p w14:paraId="4944924B" w14:textId="31997763" w:rsidR="00285194" w:rsidRPr="00821816" w:rsidRDefault="00285194" w:rsidP="00762AD2">
      <w:pPr>
        <w:jc w:val="both"/>
        <w:rPr>
          <w:rFonts w:ascii="Helvetica" w:hAnsi="Helvetica" w:cs="Helvetica"/>
          <w:i/>
          <w:sz w:val="20"/>
        </w:rPr>
      </w:pPr>
      <w:r w:rsidRPr="00821816">
        <w:rPr>
          <w:rFonts w:ascii="Helvetica" w:hAnsi="Helvetica" w:cs="Helvetica"/>
          <w:i/>
          <w:sz w:val="20"/>
        </w:rPr>
        <w:t>Le gisement de bitume du Nymphaion : géographie historique et archéologie.</w:t>
      </w:r>
    </w:p>
    <w:p w14:paraId="4542E008" w14:textId="77777777" w:rsidR="00285194" w:rsidRPr="00821816" w:rsidRDefault="00285194" w:rsidP="00762AD2">
      <w:pPr>
        <w:jc w:val="both"/>
        <w:rPr>
          <w:rFonts w:ascii="Helvetica" w:hAnsi="Helvetica" w:cs="Helvetica"/>
          <w:i/>
          <w:sz w:val="20"/>
        </w:rPr>
      </w:pPr>
    </w:p>
    <w:p w14:paraId="14E31020" w14:textId="2F84C6DF" w:rsidR="00285194" w:rsidRPr="00821816" w:rsidRDefault="00285194" w:rsidP="00762AD2">
      <w:pPr>
        <w:jc w:val="both"/>
        <w:rPr>
          <w:rFonts w:ascii="Helvetica" w:hAnsi="Helvetica" w:cs="Helvetica"/>
          <w:i/>
          <w:sz w:val="20"/>
          <w:lang w:val="en-US"/>
        </w:rPr>
      </w:pPr>
      <w:r w:rsidRPr="00821816">
        <w:rPr>
          <w:rFonts w:ascii="Helvetica" w:hAnsi="Helvetica" w:cs="Helvetica"/>
          <w:sz w:val="20"/>
          <w:lang w:val="en-US"/>
        </w:rPr>
        <w:t>Hayri Gökşin Özkoray (</w:t>
      </w:r>
      <w:r w:rsidR="00A72F20" w:rsidRPr="00821816">
        <w:rPr>
          <w:rFonts w:ascii="Helvetica" w:hAnsi="Helvetica" w:cs="Helvetica"/>
          <w:sz w:val="20"/>
          <w:lang w:val="en-US"/>
        </w:rPr>
        <w:t>TELEMMe</w:t>
      </w:r>
      <w:r w:rsidRPr="00821816">
        <w:rPr>
          <w:rFonts w:ascii="Helvetica" w:hAnsi="Helvetica" w:cs="Helvetica"/>
          <w:sz w:val="20"/>
          <w:lang w:val="en-US"/>
        </w:rPr>
        <w:t xml:space="preserve">, </w:t>
      </w:r>
      <w:r w:rsidR="00A72F20" w:rsidRPr="00821816">
        <w:rPr>
          <w:rFonts w:ascii="Helvetica" w:hAnsi="Helvetica" w:cs="Helvetica"/>
          <w:sz w:val="20"/>
          <w:lang w:val="en-US"/>
        </w:rPr>
        <w:t>CNRS/AMU</w:t>
      </w:r>
      <w:r w:rsidRPr="00821816">
        <w:rPr>
          <w:rFonts w:ascii="Helvetica" w:hAnsi="Helvetica" w:cs="Helvetica"/>
          <w:sz w:val="20"/>
          <w:lang w:val="en-US"/>
        </w:rPr>
        <w:t>)</w:t>
      </w:r>
      <w:r w:rsidRPr="00821816">
        <w:rPr>
          <w:rFonts w:ascii="Helvetica" w:hAnsi="Helvetica" w:cs="Helvetica"/>
          <w:i/>
          <w:sz w:val="20"/>
          <w:lang w:val="en-US"/>
        </w:rPr>
        <w:t xml:space="preserve"> </w:t>
      </w:r>
    </w:p>
    <w:p w14:paraId="66AD268E" w14:textId="24E76CD5" w:rsidR="00285194" w:rsidRPr="00821816" w:rsidRDefault="00285194" w:rsidP="00762AD2">
      <w:pPr>
        <w:jc w:val="both"/>
        <w:rPr>
          <w:rFonts w:ascii="Helvetica" w:hAnsi="Helvetica" w:cs="Helvetica"/>
          <w:sz w:val="20"/>
        </w:rPr>
      </w:pPr>
      <w:r w:rsidRPr="00821816">
        <w:rPr>
          <w:rFonts w:ascii="Helvetica" w:hAnsi="Helvetica" w:cs="Helvetica"/>
          <w:i/>
          <w:sz w:val="20"/>
        </w:rPr>
        <w:t>Les gisements de bitume de Selenica et les échanges dans et en dehors de l'Empire ottoman à l'époque classique</w:t>
      </w:r>
      <w:r w:rsidRPr="00821816">
        <w:rPr>
          <w:rFonts w:ascii="Helvetica" w:hAnsi="Helvetica" w:cs="Helvetica"/>
          <w:sz w:val="20"/>
        </w:rPr>
        <w:t>.</w:t>
      </w:r>
    </w:p>
    <w:p w14:paraId="5D46F527" w14:textId="77777777" w:rsidR="00285194" w:rsidRPr="00821816" w:rsidRDefault="00285194" w:rsidP="00762AD2">
      <w:pPr>
        <w:jc w:val="both"/>
        <w:rPr>
          <w:rFonts w:ascii="Helvetica" w:hAnsi="Helvetica" w:cs="Helvetica"/>
          <w:sz w:val="20"/>
        </w:rPr>
      </w:pPr>
    </w:p>
    <w:p w14:paraId="05CD028C" w14:textId="670ED78C" w:rsidR="00285194" w:rsidRPr="00821816" w:rsidRDefault="00285194" w:rsidP="00762AD2">
      <w:pPr>
        <w:jc w:val="both"/>
        <w:rPr>
          <w:rFonts w:ascii="Helvetica" w:hAnsi="Helvetica" w:cs="Helvetica"/>
          <w:sz w:val="20"/>
        </w:rPr>
      </w:pPr>
      <w:r w:rsidRPr="00821816">
        <w:rPr>
          <w:rFonts w:ascii="Helvetica" w:hAnsi="Helvetica" w:cs="Helvetica"/>
          <w:sz w:val="20"/>
        </w:rPr>
        <w:t>Nathalie Clayer (</w:t>
      </w:r>
      <w:r w:rsidR="00FF3A7A" w:rsidRPr="00821816">
        <w:rPr>
          <w:rFonts w:ascii="Helvetica" w:hAnsi="Helvetica" w:cs="Helvetica"/>
          <w:sz w:val="20"/>
        </w:rPr>
        <w:t>CETOBaC</w:t>
      </w:r>
      <w:r w:rsidRPr="00821816">
        <w:rPr>
          <w:rFonts w:ascii="Helvetica" w:hAnsi="Helvetica" w:cs="Helvetica"/>
          <w:sz w:val="20"/>
        </w:rPr>
        <w:t xml:space="preserve">, </w:t>
      </w:r>
      <w:r w:rsidR="00D475DC" w:rsidRPr="00821816">
        <w:rPr>
          <w:rFonts w:ascii="Helvetica" w:hAnsi="Helvetica" w:cs="Helvetica"/>
          <w:color w:val="000000" w:themeColor="text1"/>
          <w:sz w:val="20"/>
          <w:szCs w:val="20"/>
        </w:rPr>
        <w:t>CNRS/EHESS/Collège de France</w:t>
      </w:r>
      <w:r w:rsidRPr="00821816">
        <w:rPr>
          <w:rFonts w:ascii="Helvetica" w:hAnsi="Helvetica" w:cs="Helvetica"/>
          <w:sz w:val="20"/>
        </w:rPr>
        <w:t xml:space="preserve">) </w:t>
      </w:r>
    </w:p>
    <w:p w14:paraId="1BACF13A" w14:textId="0637C7D7" w:rsidR="00285194" w:rsidRPr="00821816" w:rsidRDefault="00285194" w:rsidP="00762AD2">
      <w:pPr>
        <w:jc w:val="both"/>
        <w:rPr>
          <w:rFonts w:ascii="Helvetica" w:hAnsi="Helvetica" w:cs="Helvetica"/>
          <w:i/>
          <w:sz w:val="20"/>
        </w:rPr>
      </w:pPr>
      <w:r w:rsidRPr="00821816">
        <w:rPr>
          <w:rFonts w:ascii="Helvetica" w:hAnsi="Helvetica" w:cs="Helvetica"/>
          <w:i/>
          <w:sz w:val="20"/>
        </w:rPr>
        <w:t>Quand le bitume connectait l'Albanie ottomane du long XIXe siècle à des espaces multiples.</w:t>
      </w:r>
    </w:p>
    <w:p w14:paraId="24FA4173" w14:textId="77777777" w:rsidR="00285194" w:rsidRPr="00821816" w:rsidRDefault="00285194" w:rsidP="00762AD2">
      <w:pPr>
        <w:jc w:val="both"/>
        <w:rPr>
          <w:rFonts w:ascii="Helvetica" w:hAnsi="Helvetica" w:cs="Helvetica"/>
          <w:i/>
          <w:sz w:val="20"/>
        </w:rPr>
      </w:pPr>
    </w:p>
    <w:p w14:paraId="30A26302" w14:textId="23550213" w:rsidR="00285194" w:rsidRPr="00821816" w:rsidRDefault="00285194" w:rsidP="00762AD2">
      <w:pPr>
        <w:jc w:val="both"/>
        <w:rPr>
          <w:rFonts w:ascii="Helvetica" w:hAnsi="Helvetica" w:cs="Helvetica"/>
          <w:sz w:val="20"/>
        </w:rPr>
      </w:pPr>
      <w:r w:rsidRPr="00821816">
        <w:rPr>
          <w:rFonts w:ascii="Helvetica" w:hAnsi="Helvetica" w:cs="Helvetica"/>
          <w:sz w:val="20"/>
        </w:rPr>
        <w:t>Artan Puto (Université de Tirana)</w:t>
      </w:r>
    </w:p>
    <w:p w14:paraId="54AEF72A" w14:textId="60BD21E9" w:rsidR="00285194" w:rsidRPr="00821816" w:rsidRDefault="00285194" w:rsidP="00762AD2">
      <w:pPr>
        <w:jc w:val="both"/>
        <w:rPr>
          <w:rFonts w:ascii="Helvetica" w:hAnsi="Helvetica" w:cs="Helvetica"/>
          <w:i/>
          <w:sz w:val="20"/>
        </w:rPr>
      </w:pPr>
      <w:r w:rsidRPr="00821816">
        <w:rPr>
          <w:rFonts w:ascii="Helvetica" w:hAnsi="Helvetica" w:cs="Helvetica"/>
          <w:sz w:val="20"/>
        </w:rPr>
        <w:t>S</w:t>
      </w:r>
      <w:r w:rsidRPr="00821816">
        <w:rPr>
          <w:rFonts w:ascii="Helvetica" w:hAnsi="Helvetica" w:cs="Helvetica"/>
          <w:i/>
          <w:sz w:val="20"/>
        </w:rPr>
        <w:t>elenica de l'après Seconde Guerre Mondiale selon les Archives d'État.</w:t>
      </w:r>
    </w:p>
    <w:p w14:paraId="52CACDD9" w14:textId="77777777" w:rsidR="00285194" w:rsidRPr="00821816" w:rsidRDefault="00285194" w:rsidP="00762AD2">
      <w:pPr>
        <w:jc w:val="both"/>
        <w:rPr>
          <w:rFonts w:ascii="Helvetica" w:hAnsi="Helvetica" w:cs="Helvetica"/>
          <w:i/>
          <w:sz w:val="20"/>
        </w:rPr>
      </w:pPr>
    </w:p>
    <w:p w14:paraId="62C54331" w14:textId="1FA57C36" w:rsidR="00285194" w:rsidRPr="00821816" w:rsidRDefault="00285194" w:rsidP="00762AD2">
      <w:pPr>
        <w:jc w:val="both"/>
        <w:rPr>
          <w:rFonts w:ascii="Helvetica" w:hAnsi="Helvetica" w:cs="Helvetica"/>
          <w:sz w:val="20"/>
        </w:rPr>
      </w:pPr>
      <w:r w:rsidRPr="00821816">
        <w:rPr>
          <w:rFonts w:ascii="Helvetica" w:hAnsi="Helvetica" w:cs="Helvetica"/>
          <w:sz w:val="20"/>
        </w:rPr>
        <w:t>François Lerin (Association International pour le Développement de l'Agro-environnement)</w:t>
      </w:r>
    </w:p>
    <w:p w14:paraId="574CEFD5" w14:textId="4947CE61" w:rsidR="00285194" w:rsidRPr="00821816" w:rsidRDefault="00285194" w:rsidP="00762AD2">
      <w:pPr>
        <w:jc w:val="both"/>
        <w:rPr>
          <w:rFonts w:ascii="Helvetica" w:hAnsi="Helvetica" w:cs="Helvetica"/>
          <w:sz w:val="20"/>
        </w:rPr>
      </w:pPr>
      <w:r w:rsidRPr="00821816">
        <w:rPr>
          <w:rFonts w:ascii="Helvetica" w:hAnsi="Helvetica" w:cs="Helvetica"/>
          <w:i/>
          <w:sz w:val="20"/>
        </w:rPr>
        <w:t xml:space="preserve">Paysages et ruralité : comment régler le rétroviseur temporel </w:t>
      </w:r>
      <w:r w:rsidRPr="00821816">
        <w:rPr>
          <w:rFonts w:ascii="Helvetica" w:hAnsi="Helvetica" w:cs="Helvetica"/>
          <w:sz w:val="20"/>
        </w:rPr>
        <w:t>?</w:t>
      </w:r>
    </w:p>
    <w:p w14:paraId="775F0D3E" w14:textId="77777777" w:rsidR="00205EF2" w:rsidRPr="00821816" w:rsidRDefault="000C0A2C" w:rsidP="00205EF2">
      <w:pPr>
        <w:rPr>
          <w:rFonts w:ascii="Helvetica" w:hAnsi="Helvetica" w:cs="Helvetica"/>
          <w:b/>
          <w:color w:val="79027A"/>
          <w:sz w:val="32"/>
        </w:rPr>
      </w:pPr>
      <w:r w:rsidRPr="00821816">
        <w:rPr>
          <w:rFonts w:ascii="Helvetica" w:hAnsi="Helvetica" w:cs="Helvetica"/>
          <w:b/>
          <w:color w:val="79027A"/>
          <w:sz w:val="32"/>
        </w:rPr>
        <w:br w:type="page"/>
      </w:r>
    </w:p>
    <w:p w14:paraId="67AB6814" w14:textId="509D849A" w:rsidR="008B25B5" w:rsidRPr="008A6946" w:rsidRDefault="00CF1793" w:rsidP="00834D07">
      <w:pPr>
        <w:rPr>
          <w:rFonts w:ascii="Helvetica" w:hAnsi="Helvetica" w:cs="Helvetica"/>
          <w:b/>
          <w:color w:val="660066"/>
          <w:u w:val="single"/>
        </w:rPr>
      </w:pPr>
      <w:r w:rsidRPr="008A6946">
        <w:rPr>
          <w:rFonts w:ascii="Helvetica" w:hAnsi="Helvetica" w:cs="Helvetica"/>
          <w:b/>
          <w:bCs/>
          <w:smallCaps/>
          <w:noProof/>
          <w:color w:val="660066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B1ECD53" wp14:editId="2E1B8D99">
                <wp:simplePos x="0" y="0"/>
                <wp:positionH relativeFrom="margin">
                  <wp:posOffset>-575945</wp:posOffset>
                </wp:positionH>
                <wp:positionV relativeFrom="paragraph">
                  <wp:posOffset>71755</wp:posOffset>
                </wp:positionV>
                <wp:extent cx="6867525" cy="342900"/>
                <wp:effectExtent l="57150" t="57150" r="104775" b="133350"/>
                <wp:wrapThrough wrapText="bothSides">
                  <wp:wrapPolygon edited="0">
                    <wp:start x="-180" y="-3600"/>
                    <wp:lineTo x="-120" y="28800"/>
                    <wp:lineTo x="21750" y="28800"/>
                    <wp:lineTo x="21870" y="18000"/>
                    <wp:lineTo x="21690" y="0"/>
                    <wp:lineTo x="21690" y="-3600"/>
                    <wp:lineTo x="-180" y="-36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342900"/>
                        </a:xfrm>
                        <a:prstGeom prst="rect">
                          <a:avLst/>
                        </a:prstGeom>
                        <a:solidFill>
                          <a:srgbClr val="5C055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A991F" w14:textId="03232F04" w:rsidR="00E56A03" w:rsidRPr="00DB3FDE" w:rsidRDefault="00E56A03" w:rsidP="0014648F">
                            <w:pPr>
                              <w:rPr>
                                <w:rFonts w:ascii="Helvetica" w:hAnsi="Helvetica"/>
                                <w:b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B3FDE">
                              <w:rPr>
                                <w:rFonts w:ascii="Helvetica" w:hAnsi="Helvetica"/>
                                <w:b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Vendredi 1er juillet / </w:t>
                            </w:r>
                            <w:r w:rsidRPr="00DB3FDE">
                              <w:rPr>
                                <w:rFonts w:ascii="Helvetica" w:hAnsi="Helvetica"/>
                                <w:b/>
                                <w:bCs/>
                                <w:i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Friday July 1st </w:t>
                            </w:r>
                          </w:p>
                          <w:p w14:paraId="141124D0" w14:textId="77777777" w:rsidR="00E56A03" w:rsidRPr="00DB3FDE" w:rsidRDefault="00E56A03" w:rsidP="0014648F">
                            <w:pPr>
                              <w:jc w:val="center"/>
                              <w:rPr>
                                <w:color w:val="66006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1ECD53" id="Rectangle 3" o:spid="_x0000_s1028" style="position:absolute;margin-left:-45.35pt;margin-top:5.65pt;width:540.75pt;height:27pt;z-index:2516500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" fillcolor="#5c055f" strokecolor="white">
                <v:shadow on="t" color="black" opacity="22937f" origin=",.5" offset="0,.63889mm"/>
                <v:textbox>
                  <w:txbxContent>
                    <w:p w14:paraId="653A991F" w14:textId="03232F04" w:rsidR="00E56A03" w:rsidRPr="00DB3FDE" w:rsidRDefault="00E56A03" w:rsidP="0014648F">
                      <w:pPr>
                        <w:rPr>
                          <w:rFonts w:ascii="Helvetica" w:hAnsi="Helvetica"/>
                          <w:b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DB3FDE">
                        <w:rPr>
                          <w:rFonts w:ascii="Helvetica" w:hAnsi="Helvetica"/>
                          <w:b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Vendredi 1er juillet / </w:t>
                      </w:r>
                      <w:r w:rsidRPr="00DB3FDE">
                        <w:rPr>
                          <w:rFonts w:ascii="Helvetica" w:hAnsi="Helvetica"/>
                          <w:b/>
                          <w:bCs/>
                          <w:i/>
                          <w:smallCap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Friday July 1st </w:t>
                      </w:r>
                    </w:p>
                    <w:p w14:paraId="141124D0" w14:textId="77777777" w:rsidR="00E56A03" w:rsidRPr="00DB3FDE" w:rsidRDefault="00E56A03" w:rsidP="0014648F">
                      <w:pPr>
                        <w:jc w:val="center"/>
                        <w:rPr>
                          <w:color w:val="660066"/>
                          <w:lang w:val="en-US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205EF2" w:rsidRPr="008A6946">
        <w:rPr>
          <w:rFonts w:ascii="Helvetica" w:hAnsi="Helvetica" w:cs="Helvetica"/>
          <w:b/>
          <w:color w:val="660066"/>
          <w:u w:val="single"/>
        </w:rPr>
        <w:t>P</w:t>
      </w:r>
      <w:r w:rsidR="008B25B5" w:rsidRPr="008A6946">
        <w:rPr>
          <w:rFonts w:ascii="Helvetica" w:hAnsi="Helvetica" w:cs="Helvetica"/>
          <w:b/>
          <w:color w:val="660066"/>
          <w:u w:val="single"/>
        </w:rPr>
        <w:t>anel 5 </w:t>
      </w:r>
      <w:r w:rsidR="008B25B5" w:rsidRPr="008A6946">
        <w:rPr>
          <w:rFonts w:ascii="Helvetica" w:hAnsi="Helvetica" w:cs="Helvetica"/>
          <w:b/>
          <w:color w:val="660066"/>
        </w:rPr>
        <w:t>:</w:t>
      </w:r>
    </w:p>
    <w:p w14:paraId="35C4B4E3" w14:textId="1A865727" w:rsidR="008B25B5" w:rsidRPr="008A6946" w:rsidRDefault="00285194" w:rsidP="00762AD2">
      <w:pPr>
        <w:jc w:val="both"/>
        <w:rPr>
          <w:rFonts w:ascii="Helvetica" w:hAnsi="Helvetica" w:cs="Helvetica"/>
          <w:color w:val="660066"/>
        </w:rPr>
      </w:pPr>
      <w:r w:rsidRPr="008A6946">
        <w:rPr>
          <w:rFonts w:ascii="Helvetica" w:hAnsi="Helvetica" w:cs="Helvetica"/>
          <w:color w:val="660066"/>
        </w:rPr>
        <w:t>Performativity, Identification</w:t>
      </w:r>
      <w:r w:rsidR="005F0ED1" w:rsidRPr="008A6946">
        <w:rPr>
          <w:rFonts w:ascii="Helvetica" w:hAnsi="Helvetica" w:cs="Helvetica"/>
          <w:color w:val="660066"/>
        </w:rPr>
        <w:t xml:space="preserve"> and Politics of Identity / Performativité, Identification et politique d’identité</w:t>
      </w:r>
    </w:p>
    <w:p w14:paraId="565C3856" w14:textId="57AC4FE8" w:rsidR="008B25B5" w:rsidRPr="008A6946" w:rsidRDefault="0061299E" w:rsidP="00762AD2">
      <w:pPr>
        <w:jc w:val="both"/>
        <w:rPr>
          <w:rFonts w:ascii="Helvetica" w:hAnsi="Helvetica" w:cs="Helvetica"/>
          <w:color w:val="660066"/>
        </w:rPr>
      </w:pPr>
      <w:r w:rsidRPr="008A6946">
        <w:rPr>
          <w:rFonts w:ascii="Helvetica" w:hAnsi="Helvetica" w:cs="Helvetica"/>
          <w:color w:val="660066"/>
        </w:rPr>
        <w:t>[</w:t>
      </w:r>
      <w:r w:rsidR="008B25B5" w:rsidRPr="008A6946">
        <w:rPr>
          <w:rFonts w:ascii="Helvetica" w:hAnsi="Helvetica" w:cs="Helvetica"/>
          <w:color w:val="660066"/>
        </w:rPr>
        <w:t>9h</w:t>
      </w:r>
      <w:r w:rsidR="00285194" w:rsidRPr="008A6946">
        <w:rPr>
          <w:rFonts w:ascii="Helvetica" w:hAnsi="Helvetica" w:cs="Helvetica"/>
          <w:color w:val="660066"/>
        </w:rPr>
        <w:t>30</w:t>
      </w:r>
      <w:r w:rsidR="008B25B5" w:rsidRPr="008A6946">
        <w:rPr>
          <w:rFonts w:ascii="Helvetica" w:hAnsi="Helvetica" w:cs="Helvetica"/>
          <w:color w:val="660066"/>
        </w:rPr>
        <w:t xml:space="preserve"> – 1</w:t>
      </w:r>
      <w:r w:rsidR="00285194" w:rsidRPr="008A6946">
        <w:rPr>
          <w:rFonts w:ascii="Helvetica" w:hAnsi="Helvetica" w:cs="Helvetica"/>
          <w:color w:val="660066"/>
        </w:rPr>
        <w:t>1</w:t>
      </w:r>
      <w:r w:rsidR="008B25B5" w:rsidRPr="008A6946">
        <w:rPr>
          <w:rFonts w:ascii="Helvetica" w:hAnsi="Helvetica" w:cs="Helvetica"/>
          <w:color w:val="660066"/>
        </w:rPr>
        <w:t xml:space="preserve">h30, </w:t>
      </w:r>
      <w:r w:rsidR="00285194" w:rsidRPr="008A6946">
        <w:rPr>
          <w:rFonts w:ascii="Helvetica" w:hAnsi="Helvetica" w:cs="Helvetica"/>
          <w:bCs/>
          <w:color w:val="660066"/>
        </w:rPr>
        <w:t>Salle Meltem</w:t>
      </w:r>
      <w:r w:rsidRPr="008A6946">
        <w:rPr>
          <w:rFonts w:ascii="Helvetica" w:hAnsi="Helvetica" w:cs="Helvetica"/>
          <w:bCs/>
          <w:color w:val="660066"/>
        </w:rPr>
        <w:t>]</w:t>
      </w:r>
    </w:p>
    <w:p w14:paraId="2AEA2D36" w14:textId="77777777" w:rsidR="008B25B5" w:rsidRPr="00821816" w:rsidRDefault="008B25B5" w:rsidP="00762AD2">
      <w:pPr>
        <w:jc w:val="both"/>
        <w:rPr>
          <w:rFonts w:ascii="Helvetica" w:hAnsi="Helvetica" w:cs="Helvetica"/>
          <w:sz w:val="16"/>
          <w:szCs w:val="16"/>
        </w:rPr>
      </w:pPr>
    </w:p>
    <w:p w14:paraId="1971A7F9" w14:textId="34633C44" w:rsidR="005F0ED1" w:rsidRPr="00821816" w:rsidRDefault="005F0ED1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bCs/>
          <w:i/>
          <w:iCs/>
          <w:kern w:val="1"/>
          <w:sz w:val="20"/>
          <w:lang w:eastAsia="hi-IN" w:bidi="hi-IN"/>
        </w:rPr>
        <w:t>Coordination:</w:t>
      </w:r>
      <w:r w:rsidR="00D3209D" w:rsidRPr="00821816"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  <w:t xml:space="preserve"> </w:t>
      </w: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Elif Becan (</w:t>
      </w:r>
      <w:r w:rsidR="00FF3A7A"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CETOBaC</w:t>
      </w: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 xml:space="preserve">, </w:t>
      </w:r>
      <w:r w:rsidR="00D475DC" w:rsidRPr="00821816">
        <w:rPr>
          <w:rFonts w:ascii="Helvetica" w:hAnsi="Helvetica" w:cs="Helvetica"/>
          <w:color w:val="000000" w:themeColor="text1"/>
          <w:sz w:val="20"/>
          <w:szCs w:val="20"/>
        </w:rPr>
        <w:t>CNRS/EHESS/Collège de France</w:t>
      </w: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, Fellow IC Migrations)</w:t>
      </w:r>
    </w:p>
    <w:p w14:paraId="3845C915" w14:textId="148F2CE3" w:rsidR="005F0ED1" w:rsidRPr="00821816" w:rsidRDefault="005F0ED1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  <w:t xml:space="preserve">Modération: </w:t>
      </w: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Nick Mai (Université de Leicester)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  <w:t xml:space="preserve"> </w:t>
      </w:r>
    </w:p>
    <w:p w14:paraId="68400B5C" w14:textId="50D7EECF" w:rsidR="005F0ED1" w:rsidRPr="00821816" w:rsidRDefault="005F0ED1" w:rsidP="00762AD2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</w:p>
    <w:p w14:paraId="06F16514" w14:textId="77777777" w:rsidR="00AE5001" w:rsidRPr="00821816" w:rsidRDefault="00AE5001" w:rsidP="00762AD2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</w:p>
    <w:p w14:paraId="18FC1669" w14:textId="64F9311A" w:rsidR="005F0ED1" w:rsidRPr="00821816" w:rsidRDefault="005F0ED1" w:rsidP="00762AD2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Kira Kaurinkoski (IDEMEC, Aix-Marseille Université)</w:t>
      </w:r>
    </w:p>
    <w:p w14:paraId="7C00B55D" w14:textId="5B6C6A62" w:rsidR="005F0ED1" w:rsidRPr="00821816" w:rsidRDefault="005F0ED1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Imagining and Distinguishing Different Categories of Migrants, Refugees, and Muslims in the Aegean Islands. The case of the </w:t>
      </w:r>
      <w:r w:rsidR="00572C02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I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sland of Kos (Greece).</w:t>
      </w:r>
    </w:p>
    <w:p w14:paraId="545A1930" w14:textId="77777777" w:rsidR="005F0ED1" w:rsidRPr="00821816" w:rsidRDefault="005F0ED1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</w:p>
    <w:p w14:paraId="517ED21A" w14:textId="3F74FA7F" w:rsidR="005F0ED1" w:rsidRPr="00821816" w:rsidRDefault="005F0ED1" w:rsidP="00762AD2">
      <w:pPr>
        <w:jc w:val="both"/>
        <w:rPr>
          <w:rFonts w:ascii="Helvetica" w:eastAsia="Arial Unicode MS" w:hAnsi="Helvetica" w:cs="Helvetica"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 xml:space="preserve">Magali Ruet (DILTEC, Sorbonne-Nouvelle, Fellow IC Migrations) </w:t>
      </w:r>
    </w:p>
    <w:p w14:paraId="423AB509" w14:textId="094F10C8" w:rsidR="005F0ED1" w:rsidRPr="00821816" w:rsidRDefault="005F0ED1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  <w:t>Questionnements et reconfiguration des affiliations identitaires d'étudiants croates, slovènes et serbes lors d'un séjour de mobilité universitaire.</w:t>
      </w:r>
    </w:p>
    <w:p w14:paraId="39437A42" w14:textId="77777777" w:rsidR="005F0ED1" w:rsidRPr="00821816" w:rsidRDefault="005F0ED1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</w:pPr>
    </w:p>
    <w:p w14:paraId="26E94C3C" w14:textId="05BAC104" w:rsidR="005F0ED1" w:rsidRPr="00821816" w:rsidRDefault="005F0ED1" w:rsidP="00762AD2">
      <w:pPr>
        <w:jc w:val="both"/>
        <w:rPr>
          <w:rFonts w:ascii="Helvetica" w:eastAsia="Arial Unicode MS" w:hAnsi="Helvetica" w:cs="Helvetica"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 xml:space="preserve">Eli Krasniqi (Centre of Southeast European Studies, Universität Graz) </w:t>
      </w:r>
    </w:p>
    <w:p w14:paraId="613FE4AC" w14:textId="7ACB2786" w:rsidR="005F0ED1" w:rsidRPr="00821816" w:rsidRDefault="005F0ED1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The Black Presence in the Balkans: </w:t>
      </w:r>
      <w:r w:rsidR="00572C02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H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istory, </w:t>
      </w:r>
      <w:r w:rsidR="00572C02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M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emory, and </w:t>
      </w:r>
      <w:r w:rsidR="00572C02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I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dentity </w:t>
      </w:r>
      <w:r w:rsidR="00572C02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P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olitics over </w:t>
      </w:r>
      <w:r w:rsidR="00572C02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T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ime.</w:t>
      </w:r>
    </w:p>
    <w:p w14:paraId="20F3C64E" w14:textId="77777777" w:rsidR="005F0ED1" w:rsidRPr="00821816" w:rsidRDefault="005F0ED1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</w:p>
    <w:p w14:paraId="28E903B5" w14:textId="49AD6723" w:rsidR="005F0ED1" w:rsidRPr="00821816" w:rsidRDefault="005F0ED1" w:rsidP="00762AD2">
      <w:pPr>
        <w:jc w:val="both"/>
        <w:rPr>
          <w:rFonts w:ascii="Helvetica" w:eastAsia="Arial Unicode MS" w:hAnsi="Helvetica" w:cs="Helvetica"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>Jill Pope (University of Melbourne)</w:t>
      </w:r>
    </w:p>
    <w:p w14:paraId="6B34827C" w14:textId="6F33A75D" w:rsidR="005F0ED1" w:rsidRPr="00821816" w:rsidRDefault="005F0ED1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Lip Service to the World: </w:t>
      </w:r>
      <w:r w:rsidR="00572C02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D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rag </w:t>
      </w:r>
      <w:r w:rsidR="00572C02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P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erformance in Belgrade as a </w:t>
      </w:r>
      <w:r w:rsidR="00572C02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Q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ueer and </w:t>
      </w:r>
      <w:r w:rsidR="00572C02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D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ecolonial </w:t>
      </w:r>
      <w:r w:rsidR="00572C02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A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rt </w:t>
      </w:r>
      <w:r w:rsidR="00572C02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P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ractice.</w:t>
      </w:r>
    </w:p>
    <w:p w14:paraId="6F2D04AD" w14:textId="2DAEEBEA" w:rsidR="008B25B5" w:rsidRPr="00821816" w:rsidRDefault="008B25B5">
      <w:pPr>
        <w:rPr>
          <w:rFonts w:ascii="Helvetica" w:hAnsi="Helvetica" w:cs="Helvetica"/>
          <w:lang w:val="en-US"/>
        </w:rPr>
      </w:pPr>
    </w:p>
    <w:p w14:paraId="2A9D3EFC" w14:textId="77777777" w:rsidR="005F0ED1" w:rsidRPr="00821816" w:rsidRDefault="005F0ED1" w:rsidP="00762AD2">
      <w:pPr>
        <w:jc w:val="both"/>
        <w:rPr>
          <w:rFonts w:ascii="Helvetica" w:hAnsi="Helvetica" w:cs="Helvetica"/>
          <w:lang w:val="en-US"/>
        </w:rPr>
      </w:pPr>
    </w:p>
    <w:p w14:paraId="2D19487A" w14:textId="77777777" w:rsidR="008B25B5" w:rsidRPr="008A6946" w:rsidRDefault="008B25B5" w:rsidP="00762AD2">
      <w:pPr>
        <w:jc w:val="both"/>
        <w:rPr>
          <w:rFonts w:ascii="Helvetica" w:hAnsi="Helvetica" w:cs="Helvetica"/>
          <w:b/>
          <w:color w:val="660066"/>
          <w:lang w:val="en-US"/>
        </w:rPr>
      </w:pPr>
      <w:r w:rsidRPr="008A6946">
        <w:rPr>
          <w:rFonts w:ascii="Helvetica" w:hAnsi="Helvetica" w:cs="Helvetica"/>
          <w:b/>
          <w:color w:val="660066"/>
          <w:u w:val="single"/>
          <w:lang w:val="en-US"/>
        </w:rPr>
        <w:t>Panel 6 </w:t>
      </w:r>
      <w:r w:rsidRPr="008A6946">
        <w:rPr>
          <w:rFonts w:ascii="Helvetica" w:hAnsi="Helvetica" w:cs="Helvetica"/>
          <w:b/>
          <w:color w:val="660066"/>
          <w:lang w:val="en-US"/>
        </w:rPr>
        <w:t>:</w:t>
      </w:r>
    </w:p>
    <w:p w14:paraId="3DFE2BE4" w14:textId="07A2177B" w:rsidR="008B25B5" w:rsidRPr="008A6946" w:rsidRDefault="005F0ED1" w:rsidP="00480B00">
      <w:pPr>
        <w:jc w:val="both"/>
        <w:rPr>
          <w:rFonts w:ascii="Helvetica" w:hAnsi="Helvetica" w:cs="Helvetica"/>
          <w:color w:val="660066"/>
          <w:lang w:val="en-US"/>
        </w:rPr>
      </w:pPr>
      <w:r w:rsidRPr="008A6946">
        <w:rPr>
          <w:rFonts w:ascii="Helvetica" w:hAnsi="Helvetica" w:cs="Helvetica"/>
          <w:color w:val="660066"/>
          <w:lang w:val="en-US"/>
        </w:rPr>
        <w:t>La circulation au prisme de la matérialité : acteurs, circuits, objets</w:t>
      </w:r>
      <w:r w:rsidR="00762AD2" w:rsidRPr="008A6946">
        <w:rPr>
          <w:rFonts w:ascii="Helvetica" w:hAnsi="Helvetica" w:cs="Helvetica"/>
          <w:color w:val="660066"/>
          <w:lang w:val="en-US"/>
        </w:rPr>
        <w:t xml:space="preserve"> / </w:t>
      </w:r>
      <w:r w:rsidR="00762AD2" w:rsidRPr="008A6946">
        <w:rPr>
          <w:rFonts w:ascii="Helvetica" w:hAnsi="Helvetica" w:cs="Helvetica"/>
          <w:i/>
          <w:color w:val="660066"/>
          <w:lang w:val="en-US"/>
        </w:rPr>
        <w:t xml:space="preserve">Circulation through </w:t>
      </w:r>
      <w:r w:rsidR="00105EBD" w:rsidRPr="008A6946">
        <w:rPr>
          <w:rFonts w:ascii="Helvetica" w:hAnsi="Helvetica" w:cs="Helvetica"/>
          <w:i/>
          <w:color w:val="660066"/>
          <w:lang w:val="en-US"/>
        </w:rPr>
        <w:t>the lens of Materiality: A</w:t>
      </w:r>
      <w:r w:rsidR="00762AD2" w:rsidRPr="008A6946">
        <w:rPr>
          <w:rFonts w:ascii="Helvetica" w:hAnsi="Helvetica" w:cs="Helvetica"/>
          <w:i/>
          <w:color w:val="660066"/>
          <w:lang w:val="en-US"/>
        </w:rPr>
        <w:t xml:space="preserve">ctors, </w:t>
      </w:r>
      <w:r w:rsidR="00105EBD" w:rsidRPr="008A6946">
        <w:rPr>
          <w:rFonts w:ascii="Helvetica" w:hAnsi="Helvetica" w:cs="Helvetica"/>
          <w:i/>
          <w:color w:val="660066"/>
          <w:lang w:val="en-US"/>
        </w:rPr>
        <w:t>N</w:t>
      </w:r>
      <w:r w:rsidR="00762AD2" w:rsidRPr="008A6946">
        <w:rPr>
          <w:rFonts w:ascii="Helvetica" w:hAnsi="Helvetica" w:cs="Helvetica"/>
          <w:i/>
          <w:color w:val="660066"/>
          <w:lang w:val="en-US"/>
        </w:rPr>
        <w:t xml:space="preserve">etworks, </w:t>
      </w:r>
      <w:r w:rsidR="00105EBD" w:rsidRPr="008A6946">
        <w:rPr>
          <w:rFonts w:ascii="Helvetica" w:hAnsi="Helvetica" w:cs="Helvetica"/>
          <w:i/>
          <w:color w:val="660066"/>
          <w:lang w:val="en-US"/>
        </w:rPr>
        <w:t>O</w:t>
      </w:r>
      <w:r w:rsidR="00762AD2" w:rsidRPr="008A6946">
        <w:rPr>
          <w:rFonts w:ascii="Helvetica" w:hAnsi="Helvetica" w:cs="Helvetica"/>
          <w:i/>
          <w:color w:val="660066"/>
          <w:lang w:val="en-US"/>
        </w:rPr>
        <w:t>bjects</w:t>
      </w:r>
    </w:p>
    <w:p w14:paraId="5AE68CD0" w14:textId="0D3B6E84" w:rsidR="008B25B5" w:rsidRPr="008A6946" w:rsidRDefault="0061299E" w:rsidP="00762AD2">
      <w:pPr>
        <w:jc w:val="both"/>
        <w:rPr>
          <w:rFonts w:ascii="Helvetica" w:hAnsi="Helvetica" w:cs="Helvetica"/>
          <w:bCs/>
          <w:color w:val="660066"/>
          <w:lang w:val="en-US"/>
        </w:rPr>
      </w:pPr>
      <w:r w:rsidRPr="008A6946">
        <w:rPr>
          <w:rFonts w:ascii="Helvetica" w:hAnsi="Helvetica" w:cs="Helvetica"/>
          <w:color w:val="660066"/>
          <w:lang w:val="en-US"/>
        </w:rPr>
        <w:t>[</w:t>
      </w:r>
      <w:r w:rsidR="008B25B5" w:rsidRPr="008A6946">
        <w:rPr>
          <w:rFonts w:ascii="Helvetica" w:hAnsi="Helvetica" w:cs="Helvetica"/>
          <w:color w:val="660066"/>
          <w:lang w:val="en-US"/>
        </w:rPr>
        <w:t>9h</w:t>
      </w:r>
      <w:r w:rsidR="00E97DD3" w:rsidRPr="008A6946">
        <w:rPr>
          <w:rFonts w:ascii="Helvetica" w:hAnsi="Helvetica" w:cs="Helvetica"/>
          <w:color w:val="660066"/>
          <w:lang w:val="en-US"/>
        </w:rPr>
        <w:t>30</w:t>
      </w:r>
      <w:r w:rsidR="008B25B5" w:rsidRPr="008A6946">
        <w:rPr>
          <w:rFonts w:ascii="Helvetica" w:hAnsi="Helvetica" w:cs="Helvetica"/>
          <w:color w:val="660066"/>
          <w:lang w:val="en-US"/>
        </w:rPr>
        <w:t xml:space="preserve"> – 12h30, </w:t>
      </w:r>
      <w:r w:rsidR="005F0ED1" w:rsidRPr="008A6946">
        <w:rPr>
          <w:rFonts w:ascii="Helvetica" w:hAnsi="Helvetica" w:cs="Helvetica"/>
          <w:bCs/>
          <w:color w:val="660066"/>
          <w:lang w:val="en-US"/>
        </w:rPr>
        <w:t>Salle Khamsin</w:t>
      </w:r>
      <w:r w:rsidRPr="008A6946">
        <w:rPr>
          <w:rFonts w:ascii="Helvetica" w:hAnsi="Helvetica" w:cs="Helvetica"/>
          <w:bCs/>
          <w:color w:val="660066"/>
          <w:lang w:val="en-US"/>
        </w:rPr>
        <w:t>]</w:t>
      </w:r>
    </w:p>
    <w:p w14:paraId="59B4F03C" w14:textId="77777777" w:rsidR="008B25B5" w:rsidRPr="00821816" w:rsidRDefault="008B25B5" w:rsidP="00762AD2">
      <w:pPr>
        <w:jc w:val="both"/>
        <w:rPr>
          <w:rFonts w:ascii="Helvetica" w:hAnsi="Helvetica" w:cs="Helvetica"/>
          <w:color w:val="800080"/>
          <w:sz w:val="16"/>
          <w:szCs w:val="16"/>
          <w:lang w:val="en-US"/>
        </w:rPr>
      </w:pPr>
    </w:p>
    <w:p w14:paraId="520DBA97" w14:textId="74232410" w:rsidR="005F0ED1" w:rsidRPr="00821816" w:rsidRDefault="005F0ED1" w:rsidP="00762AD2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  <w:t xml:space="preserve">Coordination: </w:t>
      </w: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Fabio Giomi (</w:t>
      </w:r>
      <w:r w:rsidR="00FF3A7A"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CETOBaC</w:t>
      </w: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 xml:space="preserve">, </w:t>
      </w:r>
      <w:r w:rsidR="00D475DC" w:rsidRPr="00821816">
        <w:rPr>
          <w:rFonts w:ascii="Helvetica" w:hAnsi="Helvetica" w:cs="Helvetica"/>
          <w:color w:val="000000" w:themeColor="text1"/>
          <w:sz w:val="20"/>
          <w:szCs w:val="20"/>
        </w:rPr>
        <w:t>CNRS/EHESS/Collège de France</w:t>
      </w: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)</w:t>
      </w:r>
    </w:p>
    <w:p w14:paraId="73BC1708" w14:textId="50B7FEB3" w:rsidR="005F0ED1" w:rsidRPr="00821816" w:rsidRDefault="005F0ED1" w:rsidP="00762AD2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  <w:t xml:space="preserve">Modération: </w:t>
      </w: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Gilles de Rapper</w:t>
      </w:r>
      <w:r w:rsidR="00E97DD3"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 xml:space="preserve"> (</w:t>
      </w: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E</w:t>
      </w:r>
      <w:r w:rsidR="00E97DD3"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 xml:space="preserve">cole </w:t>
      </w: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f</w:t>
      </w:r>
      <w:r w:rsidR="00E97DD3"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rançaise d’</w:t>
      </w: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A</w:t>
      </w:r>
      <w:r w:rsidR="00E97DD3"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thènes)</w:t>
      </w:r>
    </w:p>
    <w:p w14:paraId="3910FDB6" w14:textId="07789722" w:rsidR="005F0ED1" w:rsidRPr="00821816" w:rsidRDefault="005F0ED1" w:rsidP="00762AD2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</w:p>
    <w:p w14:paraId="384AB8F6" w14:textId="77777777" w:rsidR="00AE5001" w:rsidRPr="00821816" w:rsidRDefault="00AE5001" w:rsidP="00762AD2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</w:p>
    <w:p w14:paraId="0A6A2613" w14:textId="4ACDA52C" w:rsidR="005F0ED1" w:rsidRPr="00821816" w:rsidRDefault="005F0ED1" w:rsidP="00762AD2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Anne Madelain (CREE, INALCO)</w:t>
      </w:r>
    </w:p>
    <w:p w14:paraId="11CC887E" w14:textId="25436146" w:rsidR="005F0ED1" w:rsidRPr="00821816" w:rsidRDefault="005F0ED1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  <w:t xml:space="preserve">Circulations des livres entre les États successeurs de la Yougoslavie : éditeurs, circuits, enjeux. </w:t>
      </w:r>
    </w:p>
    <w:p w14:paraId="24F78104" w14:textId="77777777" w:rsidR="005F0ED1" w:rsidRPr="00821816" w:rsidRDefault="005F0ED1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</w:pPr>
    </w:p>
    <w:p w14:paraId="68799A26" w14:textId="775F1578" w:rsidR="005F0ED1" w:rsidRPr="00821816" w:rsidRDefault="005F0ED1" w:rsidP="00762AD2">
      <w:pPr>
        <w:jc w:val="both"/>
        <w:rPr>
          <w:rFonts w:ascii="Helvetica" w:eastAsia="Arial Unicode MS" w:hAnsi="Helvetica" w:cs="Helvetica"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>Roxana Coman (Orient-Institut Istanbul)</w:t>
      </w:r>
    </w:p>
    <w:p w14:paraId="6E9D038A" w14:textId="7DC53963" w:rsidR="005F0ED1" w:rsidRPr="00821816" w:rsidRDefault="005F0ED1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Entangled </w:t>
      </w:r>
      <w:r w:rsidR="00572C02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H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istories and </w:t>
      </w:r>
      <w:r w:rsidR="00572C02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M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ateriality: The</w:t>
      </w:r>
      <w:r w:rsidR="00572C02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 A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ssemblage of the ‘Oriental room’ in 19th century Romania.</w:t>
      </w:r>
    </w:p>
    <w:p w14:paraId="66C3E832" w14:textId="77777777" w:rsidR="005F0ED1" w:rsidRPr="00821816" w:rsidRDefault="005F0ED1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</w:p>
    <w:p w14:paraId="647CAB49" w14:textId="5048D373" w:rsidR="005F0ED1" w:rsidRPr="00821816" w:rsidRDefault="005F0ED1" w:rsidP="00762AD2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Vincent Thérouin (Sorbonne Université)</w:t>
      </w:r>
    </w:p>
    <w:p w14:paraId="189DC710" w14:textId="1DC408D5" w:rsidR="005F0ED1" w:rsidRPr="00821816" w:rsidRDefault="005F0ED1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  <w:t xml:space="preserve">Approche archéologique du réseau routier de la Bosnie ottomane (XVe s. – XVIIe s.). </w:t>
      </w:r>
    </w:p>
    <w:p w14:paraId="049389C8" w14:textId="77777777" w:rsidR="005F0ED1" w:rsidRPr="00821816" w:rsidRDefault="005F0ED1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</w:pPr>
    </w:p>
    <w:p w14:paraId="09583F90" w14:textId="5426E2CC" w:rsidR="005F0ED1" w:rsidRPr="00821816" w:rsidRDefault="005F0ED1" w:rsidP="00762AD2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Cecilia D’Ercole (ANHIMA, EHESS</w:t>
      </w:r>
      <w:r w:rsidR="00762AD2"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)</w:t>
      </w:r>
    </w:p>
    <w:p w14:paraId="77EA6316" w14:textId="198B2DCA" w:rsidR="005F0ED1" w:rsidRPr="00821816" w:rsidRDefault="005F0ED1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  <w:t>Entre les deux rives de l’Adriatique : circulations d’objets antiques et modèles d’interprétation contemporains.</w:t>
      </w:r>
    </w:p>
    <w:p w14:paraId="0B6853E3" w14:textId="77777777" w:rsidR="005F0ED1" w:rsidRPr="00821816" w:rsidRDefault="005F0ED1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</w:pPr>
    </w:p>
    <w:p w14:paraId="4FBD69A8" w14:textId="30BDDA01" w:rsidR="005F0ED1" w:rsidRPr="00821816" w:rsidRDefault="005F0ED1" w:rsidP="00762AD2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Bernard Lory (INALCO)</w:t>
      </w:r>
    </w:p>
    <w:p w14:paraId="75E83E9F" w14:textId="3C66D31A" w:rsidR="005F0ED1" w:rsidRPr="00821816" w:rsidRDefault="005F0ED1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  <w:t xml:space="preserve">Circuler dans les Balkans au pas du buffle. </w:t>
      </w:r>
    </w:p>
    <w:p w14:paraId="048B8F6A" w14:textId="65E55E45" w:rsidR="008B25B5" w:rsidRPr="00821816" w:rsidRDefault="008B25B5">
      <w:pPr>
        <w:rPr>
          <w:rFonts w:ascii="Helvetica" w:hAnsi="Helvetica" w:cs="Helvetica"/>
        </w:rPr>
      </w:pPr>
    </w:p>
    <w:p w14:paraId="2B5E5C27" w14:textId="5F38637F" w:rsidR="005F0ED1" w:rsidRPr="00821816" w:rsidRDefault="005F0ED1">
      <w:pPr>
        <w:rPr>
          <w:rFonts w:ascii="Helvetica" w:hAnsi="Helvetica" w:cs="Helvetica"/>
        </w:rPr>
      </w:pPr>
    </w:p>
    <w:p w14:paraId="0B464ADE" w14:textId="77777777" w:rsidR="00205EF2" w:rsidRPr="00821816" w:rsidRDefault="00205EF2">
      <w:pPr>
        <w:rPr>
          <w:rFonts w:ascii="Helvetica" w:hAnsi="Helvetica" w:cs="Helvetica"/>
        </w:rPr>
      </w:pPr>
      <w:r w:rsidRPr="00821816">
        <w:rPr>
          <w:rFonts w:ascii="Helvetica" w:hAnsi="Helvetica" w:cs="Helvetica"/>
        </w:rPr>
        <w:br w:type="page"/>
      </w:r>
    </w:p>
    <w:p w14:paraId="79099126" w14:textId="76FE0D04" w:rsidR="008B25B5" w:rsidRPr="008A6946" w:rsidRDefault="008B25B5" w:rsidP="00762AD2">
      <w:pPr>
        <w:jc w:val="both"/>
        <w:rPr>
          <w:rFonts w:ascii="Helvetica" w:hAnsi="Helvetica" w:cs="Helvetica"/>
          <w:b/>
          <w:color w:val="660066"/>
        </w:rPr>
      </w:pPr>
      <w:r w:rsidRPr="008A6946">
        <w:rPr>
          <w:rFonts w:ascii="Helvetica" w:hAnsi="Helvetica" w:cs="Helvetica"/>
          <w:b/>
          <w:color w:val="660066"/>
          <w:u w:val="single"/>
        </w:rPr>
        <w:t>Panel 7 </w:t>
      </w:r>
      <w:r w:rsidRPr="008A6946">
        <w:rPr>
          <w:rFonts w:ascii="Helvetica" w:hAnsi="Helvetica" w:cs="Helvetica"/>
          <w:b/>
          <w:color w:val="660066"/>
        </w:rPr>
        <w:t>:</w:t>
      </w:r>
    </w:p>
    <w:p w14:paraId="7F124F1E" w14:textId="75AA3A0A" w:rsidR="008B25B5" w:rsidRPr="008A6946" w:rsidRDefault="00E97DD3" w:rsidP="00480B00">
      <w:pPr>
        <w:jc w:val="both"/>
        <w:rPr>
          <w:rFonts w:ascii="Helvetica" w:hAnsi="Helvetica" w:cs="Helvetica"/>
          <w:color w:val="660066"/>
        </w:rPr>
      </w:pPr>
      <w:r w:rsidRPr="008A6946">
        <w:rPr>
          <w:rFonts w:ascii="Helvetica" w:hAnsi="Helvetica" w:cs="Helvetica"/>
          <w:color w:val="660066"/>
        </w:rPr>
        <w:t>Discographie : réseaux et circulations musicales entre la Grèce et les Balkans</w:t>
      </w:r>
      <w:r w:rsidR="00762AD2" w:rsidRPr="008A6946">
        <w:rPr>
          <w:rFonts w:ascii="Helvetica" w:hAnsi="Helvetica" w:cs="Helvetica"/>
          <w:color w:val="660066"/>
        </w:rPr>
        <w:t xml:space="preserve"> / </w:t>
      </w:r>
      <w:r w:rsidR="00762AD2" w:rsidRPr="008A6946">
        <w:rPr>
          <w:rFonts w:ascii="Helvetica" w:hAnsi="Helvetica" w:cs="Helvetica"/>
          <w:i/>
          <w:color w:val="660066"/>
        </w:rPr>
        <w:t>Discography : musical networks and circulations between Greece and the Balkans</w:t>
      </w:r>
    </w:p>
    <w:p w14:paraId="7C723CE3" w14:textId="7A0B1080" w:rsidR="008B25B5" w:rsidRPr="008A6946" w:rsidRDefault="0061299E" w:rsidP="00762AD2">
      <w:pPr>
        <w:jc w:val="both"/>
        <w:rPr>
          <w:rFonts w:ascii="Helvetica" w:hAnsi="Helvetica" w:cs="Helvetica"/>
          <w:color w:val="660066"/>
        </w:rPr>
      </w:pPr>
      <w:r w:rsidRPr="008A6946">
        <w:rPr>
          <w:rFonts w:ascii="Helvetica" w:hAnsi="Helvetica" w:cs="Helvetica"/>
          <w:color w:val="660066"/>
        </w:rPr>
        <w:t>[</w:t>
      </w:r>
      <w:r w:rsidR="008B25B5" w:rsidRPr="008A6946">
        <w:rPr>
          <w:rFonts w:ascii="Helvetica" w:hAnsi="Helvetica" w:cs="Helvetica"/>
          <w:color w:val="660066"/>
        </w:rPr>
        <w:t>9h</w:t>
      </w:r>
      <w:r w:rsidR="00E97DD3" w:rsidRPr="008A6946">
        <w:rPr>
          <w:rFonts w:ascii="Helvetica" w:hAnsi="Helvetica" w:cs="Helvetica"/>
          <w:color w:val="660066"/>
        </w:rPr>
        <w:t>30</w:t>
      </w:r>
      <w:r w:rsidR="008B25B5" w:rsidRPr="008A6946">
        <w:rPr>
          <w:rFonts w:ascii="Helvetica" w:hAnsi="Helvetica" w:cs="Helvetica"/>
          <w:color w:val="660066"/>
        </w:rPr>
        <w:t xml:space="preserve"> – 1</w:t>
      </w:r>
      <w:r w:rsidR="00E97DD3" w:rsidRPr="008A6946">
        <w:rPr>
          <w:rFonts w:ascii="Helvetica" w:hAnsi="Helvetica" w:cs="Helvetica"/>
          <w:color w:val="660066"/>
        </w:rPr>
        <w:t>1</w:t>
      </w:r>
      <w:r w:rsidR="008B25B5" w:rsidRPr="008A6946">
        <w:rPr>
          <w:rFonts w:ascii="Helvetica" w:hAnsi="Helvetica" w:cs="Helvetica"/>
          <w:color w:val="660066"/>
        </w:rPr>
        <w:t xml:space="preserve">h30, Salle </w:t>
      </w:r>
      <w:r w:rsidR="00E97DD3" w:rsidRPr="008A6946">
        <w:rPr>
          <w:rFonts w:ascii="Helvetica" w:hAnsi="Helvetica" w:cs="Helvetica"/>
          <w:color w:val="660066"/>
        </w:rPr>
        <w:t>2</w:t>
      </w:r>
      <w:r w:rsidRPr="008A6946">
        <w:rPr>
          <w:rFonts w:ascii="Helvetica" w:hAnsi="Helvetica" w:cs="Helvetica"/>
          <w:color w:val="660066"/>
        </w:rPr>
        <w:t>]</w:t>
      </w:r>
    </w:p>
    <w:p w14:paraId="4596CE92" w14:textId="77777777" w:rsidR="008B25B5" w:rsidRPr="00821816" w:rsidRDefault="008B25B5" w:rsidP="00762AD2">
      <w:pPr>
        <w:jc w:val="both"/>
        <w:rPr>
          <w:rFonts w:ascii="Helvetica" w:hAnsi="Helvetica" w:cs="Helvetica"/>
          <w:color w:val="800080"/>
          <w:sz w:val="16"/>
          <w:szCs w:val="16"/>
        </w:rPr>
      </w:pPr>
    </w:p>
    <w:p w14:paraId="72ABD17A" w14:textId="449024F7" w:rsidR="00E97DD3" w:rsidRPr="00821816" w:rsidRDefault="00E97DD3" w:rsidP="00762AD2">
      <w:pPr>
        <w:jc w:val="both"/>
        <w:rPr>
          <w:rFonts w:ascii="Helvetica" w:eastAsia="Arial Unicode MS" w:hAnsi="Helvetica" w:cs="Helvetica"/>
          <w:kern w:val="1"/>
          <w:sz w:val="20"/>
          <w:szCs w:val="20"/>
          <w:lang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szCs w:val="20"/>
          <w:lang w:eastAsia="hi-IN" w:bidi="hi-IN"/>
        </w:rPr>
        <w:t xml:space="preserve">Coordination: </w:t>
      </w:r>
      <w:r w:rsidRPr="00821816">
        <w:rPr>
          <w:rFonts w:ascii="Helvetica" w:eastAsia="Arial Unicode MS" w:hAnsi="Helvetica" w:cs="Helvetica"/>
          <w:kern w:val="1"/>
          <w:sz w:val="20"/>
          <w:szCs w:val="20"/>
          <w:lang w:eastAsia="hi-IN" w:bidi="hi-IN"/>
        </w:rPr>
        <w:t>Petros Diatsentos</w:t>
      </w:r>
    </w:p>
    <w:p w14:paraId="08721DAD" w14:textId="77777777" w:rsidR="00E97DD3" w:rsidRPr="00821816" w:rsidRDefault="00E97DD3" w:rsidP="00762AD2">
      <w:pPr>
        <w:jc w:val="both"/>
        <w:rPr>
          <w:rFonts w:ascii="Helvetica" w:eastAsia="Arial Unicode MS" w:hAnsi="Helvetica" w:cs="Helvetica"/>
          <w:kern w:val="1"/>
          <w:sz w:val="20"/>
          <w:szCs w:val="20"/>
          <w:lang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szCs w:val="20"/>
          <w:lang w:eastAsia="hi-IN" w:bidi="hi-IN"/>
        </w:rPr>
        <w:t xml:space="preserve">Modération: </w:t>
      </w:r>
      <w:r w:rsidRPr="00821816">
        <w:rPr>
          <w:rFonts w:ascii="Helvetica" w:eastAsia="Arial Unicode MS" w:hAnsi="Helvetica" w:cs="Helvetica"/>
          <w:kern w:val="1"/>
          <w:sz w:val="20"/>
          <w:szCs w:val="20"/>
          <w:lang w:eastAsia="hi-IN" w:bidi="hi-IN"/>
        </w:rPr>
        <w:t>Didier Francfort (Université de Lorraine)</w:t>
      </w:r>
    </w:p>
    <w:p w14:paraId="1CE92D26" w14:textId="56963F1B" w:rsidR="00E97DD3" w:rsidRPr="00821816" w:rsidRDefault="00E97DD3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szCs w:val="20"/>
          <w:lang w:eastAsia="hi-IN" w:bidi="hi-IN"/>
        </w:rPr>
      </w:pPr>
    </w:p>
    <w:p w14:paraId="5CFFE592" w14:textId="77777777" w:rsidR="00AE5001" w:rsidRPr="00821816" w:rsidRDefault="00AE5001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szCs w:val="20"/>
          <w:lang w:eastAsia="hi-IN" w:bidi="hi-IN"/>
        </w:rPr>
      </w:pPr>
    </w:p>
    <w:p w14:paraId="3FEC8E30" w14:textId="6D26A4A7" w:rsidR="00E97DD3" w:rsidRPr="00821816" w:rsidRDefault="00E97DD3" w:rsidP="00762AD2">
      <w:pPr>
        <w:jc w:val="both"/>
        <w:rPr>
          <w:rFonts w:ascii="Helvetica" w:eastAsia="Arial Unicode MS" w:hAnsi="Helvetica" w:cs="Helvetica"/>
          <w:kern w:val="1"/>
          <w:sz w:val="20"/>
          <w:szCs w:val="20"/>
          <w:lang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szCs w:val="20"/>
          <w:lang w:eastAsia="hi-IN" w:bidi="hi-IN"/>
        </w:rPr>
        <w:t>Panagiota Anagnostou (École franç</w:t>
      </w:r>
      <w:sdt>
        <w:sdtPr>
          <w:rPr>
            <w:rFonts w:ascii="Helvetica" w:eastAsia="Arial Unicode MS" w:hAnsi="Helvetica" w:cs="Helvetica"/>
            <w:kern w:val="1"/>
            <w:sz w:val="20"/>
            <w:szCs w:val="20"/>
            <w:lang w:eastAsia="hi-IN" w:bidi="hi-IN"/>
          </w:rPr>
          <w:tag w:val="goog_rdk_1"/>
          <w:id w:val="-663009873"/>
        </w:sdtPr>
        <w:sdtEndPr/>
        <w:sdtContent>
          <w:r w:rsidRPr="00821816">
            <w:rPr>
              <w:rFonts w:ascii="Helvetica" w:eastAsia="Arial Unicode MS" w:hAnsi="Helvetica" w:cs="Helvetica"/>
              <w:kern w:val="1"/>
              <w:sz w:val="20"/>
              <w:szCs w:val="20"/>
              <w:lang w:eastAsia="hi-IN" w:bidi="hi-IN"/>
            </w:rPr>
            <w:t>aise d’Athènes)</w:t>
          </w:r>
        </w:sdtContent>
      </w:sdt>
    </w:p>
    <w:p w14:paraId="3875C03B" w14:textId="188E67C7" w:rsidR="00E97DD3" w:rsidRPr="00821816" w:rsidRDefault="00E97DD3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szCs w:val="20"/>
          <w:lang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szCs w:val="20"/>
          <w:lang w:eastAsia="hi-IN" w:bidi="hi-IN"/>
        </w:rPr>
        <w:t>Pathé dans les Balkans avant la Première Guerre mondiale et ses réseaux transnationaux.</w:t>
      </w:r>
    </w:p>
    <w:p w14:paraId="2A2FF02C" w14:textId="77777777" w:rsidR="00E97DD3" w:rsidRPr="00821816" w:rsidRDefault="00E97DD3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szCs w:val="20"/>
          <w:lang w:eastAsia="hi-IN" w:bidi="hi-IN"/>
        </w:rPr>
      </w:pPr>
    </w:p>
    <w:p w14:paraId="323CB659" w14:textId="53FF62A8" w:rsidR="00E97DD3" w:rsidRPr="00821816" w:rsidRDefault="00E97DD3" w:rsidP="00762AD2">
      <w:pPr>
        <w:jc w:val="both"/>
        <w:rPr>
          <w:rFonts w:ascii="Helvetica" w:eastAsia="Arial Unicode MS" w:hAnsi="Helvetica" w:cs="Helvetica"/>
          <w:kern w:val="1"/>
          <w:sz w:val="20"/>
          <w:szCs w:val="20"/>
          <w:lang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szCs w:val="20"/>
          <w:lang w:eastAsia="hi-IN" w:bidi="hi-IN"/>
        </w:rPr>
        <w:t>Georges Kokkonis (Université d’Ioannina)</w:t>
      </w:r>
    </w:p>
    <w:p w14:paraId="185C5E78" w14:textId="2D4129B1" w:rsidR="00E97DD3" w:rsidRPr="00821816" w:rsidRDefault="00E97DD3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szCs w:val="20"/>
          <w:lang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szCs w:val="20"/>
          <w:lang w:eastAsia="hi-IN" w:bidi="hi-IN"/>
        </w:rPr>
        <w:t>Les créations transfrontalières de l'après-Guerre froide. Des renouvellements des "traditions partagées" et leurs significations</w:t>
      </w:r>
      <w:r w:rsidR="00F32548" w:rsidRPr="00821816">
        <w:rPr>
          <w:rFonts w:ascii="Helvetica" w:eastAsia="Arial Unicode MS" w:hAnsi="Helvetica" w:cs="Helvetica"/>
          <w:i/>
          <w:iCs/>
          <w:kern w:val="1"/>
          <w:sz w:val="20"/>
          <w:szCs w:val="20"/>
          <w:lang w:eastAsia="hi-IN" w:bidi="hi-IN"/>
        </w:rPr>
        <w:t>.</w:t>
      </w:r>
    </w:p>
    <w:p w14:paraId="603673E7" w14:textId="77777777" w:rsidR="00E97DD3" w:rsidRPr="00821816" w:rsidRDefault="00E97DD3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szCs w:val="20"/>
          <w:lang w:eastAsia="hi-IN" w:bidi="hi-IN"/>
        </w:rPr>
      </w:pPr>
    </w:p>
    <w:p w14:paraId="13F2908B" w14:textId="5E1209E1" w:rsidR="00E97DD3" w:rsidRPr="00821816" w:rsidRDefault="00E97DD3" w:rsidP="00762AD2">
      <w:pPr>
        <w:jc w:val="both"/>
        <w:rPr>
          <w:rFonts w:ascii="Helvetica" w:eastAsia="Arial Unicode MS" w:hAnsi="Helvetica" w:cs="Helvetica"/>
          <w:kern w:val="1"/>
          <w:sz w:val="20"/>
          <w:szCs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szCs w:val="20"/>
          <w:lang w:val="en-US" w:eastAsia="hi-IN" w:bidi="hi-IN"/>
        </w:rPr>
        <w:t>Nikos Ordoulidis (Université d’Ioannina)</w:t>
      </w:r>
    </w:p>
    <w:p w14:paraId="2AA0DC90" w14:textId="70F5AB9D" w:rsidR="00E97DD3" w:rsidRPr="00821816" w:rsidRDefault="00E97DD3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szCs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szCs w:val="20"/>
          <w:lang w:val="en-US" w:eastAsia="hi-IN" w:bidi="hi-IN"/>
        </w:rPr>
        <w:t>Inte</w:t>
      </w:r>
      <w:r w:rsidRPr="00821816">
        <w:rPr>
          <w:rFonts w:ascii="Helvetica" w:eastAsia="Arial Unicode MS" w:hAnsi="Helvetica" w:cs="Helvetica"/>
          <w:bCs/>
          <w:i/>
          <w:iCs/>
          <w:kern w:val="1"/>
          <w:sz w:val="20"/>
          <w:szCs w:val="20"/>
          <w:lang w:val="en-US" w:eastAsia="hi-IN" w:bidi="hi-IN"/>
        </w:rPr>
        <w:t>r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szCs w:val="20"/>
          <w:lang w:val="en-US" w:eastAsia="hi-IN" w:bidi="hi-IN"/>
        </w:rPr>
        <w:t xml:space="preserve">war </w:t>
      </w:r>
      <w:r w:rsidR="00572C02" w:rsidRPr="00821816">
        <w:rPr>
          <w:rFonts w:ascii="Helvetica" w:eastAsia="Arial Unicode MS" w:hAnsi="Helvetica" w:cs="Helvetica"/>
          <w:i/>
          <w:iCs/>
          <w:kern w:val="1"/>
          <w:sz w:val="20"/>
          <w:szCs w:val="20"/>
          <w:lang w:val="en-US" w:eastAsia="hi-IN" w:bidi="hi-IN"/>
        </w:rPr>
        <w:t>D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szCs w:val="20"/>
          <w:lang w:val="en-US" w:eastAsia="hi-IN" w:bidi="hi-IN"/>
        </w:rPr>
        <w:t xml:space="preserve">iscography and the </w:t>
      </w:r>
      <w:r w:rsidR="00572C02" w:rsidRPr="00821816">
        <w:rPr>
          <w:rFonts w:ascii="Helvetica" w:eastAsia="Arial Unicode MS" w:hAnsi="Helvetica" w:cs="Helvetica"/>
          <w:i/>
          <w:iCs/>
          <w:kern w:val="1"/>
          <w:sz w:val="20"/>
          <w:szCs w:val="20"/>
          <w:lang w:val="en-US" w:eastAsia="hi-IN" w:bidi="hi-IN"/>
        </w:rPr>
        <w:t>S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szCs w:val="20"/>
          <w:lang w:val="en-US" w:eastAsia="hi-IN" w:bidi="hi-IN"/>
        </w:rPr>
        <w:t xml:space="preserve">hared </w:t>
      </w:r>
      <w:r w:rsidR="00572C02" w:rsidRPr="00821816">
        <w:rPr>
          <w:rFonts w:ascii="Helvetica" w:eastAsia="Arial Unicode MS" w:hAnsi="Helvetica" w:cs="Helvetica"/>
          <w:i/>
          <w:iCs/>
          <w:kern w:val="1"/>
          <w:sz w:val="20"/>
          <w:szCs w:val="20"/>
          <w:lang w:val="en-US" w:eastAsia="hi-IN" w:bidi="hi-IN"/>
        </w:rPr>
        <w:t>M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szCs w:val="20"/>
          <w:lang w:val="en-US" w:eastAsia="hi-IN" w:bidi="hi-IN"/>
        </w:rPr>
        <w:t>usic of the Balkans.</w:t>
      </w:r>
    </w:p>
    <w:p w14:paraId="224F0D8A" w14:textId="77777777" w:rsidR="00E97DD3" w:rsidRPr="00821816" w:rsidRDefault="00E97DD3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szCs w:val="20"/>
          <w:lang w:val="en-US" w:eastAsia="hi-IN" w:bidi="hi-IN"/>
        </w:rPr>
      </w:pPr>
    </w:p>
    <w:p w14:paraId="6CF54614" w14:textId="4F353B7F" w:rsidR="00E97DD3" w:rsidRPr="00821816" w:rsidRDefault="00E97DD3" w:rsidP="00762AD2">
      <w:pPr>
        <w:jc w:val="both"/>
        <w:rPr>
          <w:rFonts w:ascii="Helvetica" w:eastAsia="Arial Unicode MS" w:hAnsi="Helvetica" w:cs="Helvetica"/>
          <w:kern w:val="1"/>
          <w:sz w:val="20"/>
          <w:szCs w:val="20"/>
          <w:lang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szCs w:val="20"/>
          <w:lang w:eastAsia="hi-IN" w:bidi="hi-IN"/>
        </w:rPr>
        <w:t>Alexandra Mourgou (National Technical University of Athens / Université de Paris 1</w:t>
      </w:r>
      <w:r w:rsidR="00762AD2" w:rsidRPr="00821816">
        <w:rPr>
          <w:rFonts w:ascii="Helvetica" w:eastAsia="Arial Unicode MS" w:hAnsi="Helvetica" w:cs="Helvetica"/>
          <w:kern w:val="1"/>
          <w:sz w:val="20"/>
          <w:szCs w:val="20"/>
          <w:lang w:eastAsia="hi-IN" w:bidi="hi-IN"/>
        </w:rPr>
        <w:t xml:space="preserve"> </w:t>
      </w:r>
      <w:r w:rsidRPr="00821816">
        <w:rPr>
          <w:rFonts w:ascii="Helvetica" w:eastAsia="Arial Unicode MS" w:hAnsi="Helvetica" w:cs="Helvetica"/>
          <w:kern w:val="1"/>
          <w:sz w:val="20"/>
          <w:szCs w:val="20"/>
          <w:lang w:eastAsia="hi-IN" w:bidi="hi-IN"/>
        </w:rPr>
        <w:t>Panthéon-Sorbonne)</w:t>
      </w:r>
    </w:p>
    <w:p w14:paraId="783A5846" w14:textId="0C081C92" w:rsidR="00E97DD3" w:rsidRPr="00821816" w:rsidRDefault="00E97DD3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szCs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szCs w:val="20"/>
          <w:lang w:val="en-US" w:eastAsia="hi-IN" w:bidi="hi-IN"/>
        </w:rPr>
        <w:t xml:space="preserve">Musical Geographies in </w:t>
      </w:r>
      <w:r w:rsidR="00572C02" w:rsidRPr="00821816">
        <w:rPr>
          <w:rFonts w:ascii="Helvetica" w:eastAsia="Arial Unicode MS" w:hAnsi="Helvetica" w:cs="Helvetica"/>
          <w:i/>
          <w:iCs/>
          <w:kern w:val="1"/>
          <w:sz w:val="20"/>
          <w:szCs w:val="20"/>
          <w:lang w:val="en-US" w:eastAsia="hi-IN" w:bidi="hi-IN"/>
        </w:rPr>
        <w:t>T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szCs w:val="20"/>
          <w:lang w:val="en-US" w:eastAsia="hi-IN" w:bidi="hi-IN"/>
        </w:rPr>
        <w:t xml:space="preserve">ransition: From the Balkan </w:t>
      </w:r>
      <w:r w:rsidR="00572C02" w:rsidRPr="00821816">
        <w:rPr>
          <w:rFonts w:ascii="Helvetica" w:eastAsia="Arial Unicode MS" w:hAnsi="Helvetica" w:cs="Helvetica"/>
          <w:i/>
          <w:iCs/>
          <w:kern w:val="1"/>
          <w:sz w:val="20"/>
          <w:szCs w:val="20"/>
          <w:lang w:val="en-US" w:eastAsia="hi-IN" w:bidi="hi-IN"/>
        </w:rPr>
        <w:t>C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szCs w:val="20"/>
          <w:lang w:val="en-US" w:eastAsia="hi-IN" w:bidi="hi-IN"/>
        </w:rPr>
        <w:t xml:space="preserve">ities to Piraeus (Greece) and from the </w:t>
      </w:r>
      <w:r w:rsidR="00572C02" w:rsidRPr="00821816">
        <w:rPr>
          <w:rFonts w:ascii="Helvetica" w:eastAsia="Arial Unicode MS" w:hAnsi="Helvetica" w:cs="Helvetica"/>
          <w:i/>
          <w:iCs/>
          <w:kern w:val="1"/>
          <w:sz w:val="20"/>
          <w:szCs w:val="20"/>
          <w:lang w:val="en-US" w:eastAsia="hi-IN" w:bidi="hi-IN"/>
        </w:rPr>
        <w:t>M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szCs w:val="20"/>
          <w:lang w:val="en-US" w:eastAsia="hi-IN" w:bidi="hi-IN"/>
        </w:rPr>
        <w:t xml:space="preserve">ultiethnic </w:t>
      </w:r>
      <w:r w:rsidR="00572C02" w:rsidRPr="00821816">
        <w:rPr>
          <w:rFonts w:ascii="Helvetica" w:eastAsia="Arial Unicode MS" w:hAnsi="Helvetica" w:cs="Helvetica"/>
          <w:i/>
          <w:iCs/>
          <w:kern w:val="1"/>
          <w:sz w:val="20"/>
          <w:szCs w:val="20"/>
          <w:lang w:val="en-US" w:eastAsia="hi-IN" w:bidi="hi-IN"/>
        </w:rPr>
        <w:t>S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szCs w:val="20"/>
          <w:lang w:val="en-US" w:eastAsia="hi-IN" w:bidi="hi-IN"/>
        </w:rPr>
        <w:t xml:space="preserve">paces to the </w:t>
      </w:r>
      <w:r w:rsidR="00572C02" w:rsidRPr="00821816">
        <w:rPr>
          <w:rFonts w:ascii="Helvetica" w:eastAsia="Arial Unicode MS" w:hAnsi="Helvetica" w:cs="Helvetica"/>
          <w:i/>
          <w:iCs/>
          <w:kern w:val="1"/>
          <w:sz w:val="20"/>
          <w:szCs w:val="20"/>
          <w:lang w:val="en-US" w:eastAsia="hi-IN" w:bidi="hi-IN"/>
        </w:rPr>
        <w:t>P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szCs w:val="20"/>
          <w:lang w:val="en-US" w:eastAsia="hi-IN" w:bidi="hi-IN"/>
        </w:rPr>
        <w:t xml:space="preserve">laces of </w:t>
      </w:r>
      <w:r w:rsidR="00572C02" w:rsidRPr="00821816">
        <w:rPr>
          <w:rFonts w:ascii="Helvetica" w:eastAsia="Arial Unicode MS" w:hAnsi="Helvetica" w:cs="Helvetica"/>
          <w:i/>
          <w:iCs/>
          <w:kern w:val="1"/>
          <w:sz w:val="20"/>
          <w:szCs w:val="20"/>
          <w:lang w:val="en-US" w:eastAsia="hi-IN" w:bidi="hi-IN"/>
        </w:rPr>
        <w:t>R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szCs w:val="20"/>
          <w:lang w:val="en-US" w:eastAsia="hi-IN" w:bidi="hi-IN"/>
        </w:rPr>
        <w:t>ebetiko.</w:t>
      </w:r>
    </w:p>
    <w:p w14:paraId="43CF2221" w14:textId="0790B59D" w:rsidR="008B25B5" w:rsidRPr="00821816" w:rsidRDefault="008B25B5" w:rsidP="00762AD2">
      <w:pPr>
        <w:jc w:val="both"/>
        <w:rPr>
          <w:rFonts w:ascii="Helvetica" w:hAnsi="Helvetica" w:cs="Helvetica"/>
          <w:lang w:val="en-US"/>
        </w:rPr>
      </w:pPr>
    </w:p>
    <w:p w14:paraId="55940E8B" w14:textId="77777777" w:rsidR="007B1144" w:rsidRPr="00821816" w:rsidRDefault="007B1144" w:rsidP="00762AD2">
      <w:pPr>
        <w:jc w:val="both"/>
        <w:rPr>
          <w:rFonts w:ascii="Helvetica" w:hAnsi="Helvetica" w:cs="Helvetica"/>
          <w:lang w:val="en-US"/>
        </w:rPr>
      </w:pPr>
    </w:p>
    <w:p w14:paraId="7C5D375B" w14:textId="77777777" w:rsidR="008B25B5" w:rsidRPr="008A6946" w:rsidRDefault="008B25B5" w:rsidP="00762AD2">
      <w:pPr>
        <w:jc w:val="both"/>
        <w:rPr>
          <w:rFonts w:ascii="Helvetica" w:hAnsi="Helvetica" w:cs="Helvetica"/>
          <w:b/>
          <w:color w:val="660066"/>
        </w:rPr>
      </w:pPr>
      <w:r w:rsidRPr="008A6946">
        <w:rPr>
          <w:rFonts w:ascii="Helvetica" w:hAnsi="Helvetica" w:cs="Helvetica"/>
          <w:b/>
          <w:color w:val="660066"/>
          <w:u w:val="single"/>
        </w:rPr>
        <w:t>Panel 8 </w:t>
      </w:r>
      <w:r w:rsidRPr="008A6946">
        <w:rPr>
          <w:rFonts w:ascii="Helvetica" w:hAnsi="Helvetica" w:cs="Helvetica"/>
          <w:b/>
          <w:color w:val="660066"/>
        </w:rPr>
        <w:t>:</w:t>
      </w:r>
    </w:p>
    <w:p w14:paraId="1F21A96D" w14:textId="07BEF8DC" w:rsidR="008B25B5" w:rsidRPr="008A6946" w:rsidRDefault="00105EBD" w:rsidP="00762AD2">
      <w:pPr>
        <w:jc w:val="both"/>
        <w:rPr>
          <w:rFonts w:ascii="Helvetica" w:hAnsi="Helvetica" w:cs="Helvetica"/>
          <w:color w:val="660066"/>
        </w:rPr>
      </w:pPr>
      <w:r w:rsidRPr="008A6946">
        <w:rPr>
          <w:rFonts w:ascii="Helvetica" w:hAnsi="Helvetica" w:cs="Helvetica"/>
          <w:color w:val="660066"/>
        </w:rPr>
        <w:t>Mobilisatio</w:t>
      </w:r>
      <w:r w:rsidR="00DB3FDE">
        <w:rPr>
          <w:rFonts w:ascii="Helvetica" w:hAnsi="Helvetica" w:cs="Helvetica"/>
          <w:color w:val="660066"/>
        </w:rPr>
        <w:t>ns environnementales connectées</w:t>
      </w:r>
      <w:r w:rsidRPr="008A6946">
        <w:rPr>
          <w:rFonts w:ascii="Helvetica" w:hAnsi="Helvetica" w:cs="Helvetica"/>
          <w:color w:val="660066"/>
        </w:rPr>
        <w:t>/</w:t>
      </w:r>
      <w:r w:rsidR="00E97DD3" w:rsidRPr="008A6946">
        <w:rPr>
          <w:rFonts w:ascii="Helvetica" w:hAnsi="Helvetica" w:cs="Helvetica"/>
          <w:i/>
          <w:color w:val="660066"/>
        </w:rPr>
        <w:t>Connected Environmental Mobilization</w:t>
      </w:r>
      <w:r w:rsidRPr="008A6946">
        <w:rPr>
          <w:rFonts w:ascii="Helvetica" w:hAnsi="Helvetica" w:cs="Helvetica"/>
          <w:i/>
          <w:color w:val="660066"/>
        </w:rPr>
        <w:t>s</w:t>
      </w:r>
    </w:p>
    <w:p w14:paraId="696D8EBD" w14:textId="33212FA3" w:rsidR="008B25B5" w:rsidRPr="008A6946" w:rsidRDefault="0061299E" w:rsidP="00762AD2">
      <w:pPr>
        <w:jc w:val="both"/>
        <w:rPr>
          <w:rFonts w:ascii="Helvetica" w:hAnsi="Helvetica" w:cs="Helvetica"/>
          <w:color w:val="660066"/>
        </w:rPr>
      </w:pPr>
      <w:r w:rsidRPr="008A6946">
        <w:rPr>
          <w:rFonts w:ascii="Helvetica" w:hAnsi="Helvetica" w:cs="Helvetica"/>
          <w:color w:val="660066"/>
        </w:rPr>
        <w:t>[</w:t>
      </w:r>
      <w:r w:rsidR="00E97DD3" w:rsidRPr="008A6946">
        <w:rPr>
          <w:rFonts w:ascii="Helvetica" w:hAnsi="Helvetica" w:cs="Helvetica"/>
          <w:color w:val="660066"/>
        </w:rPr>
        <w:t>09</w:t>
      </w:r>
      <w:r w:rsidR="008B25B5" w:rsidRPr="008A6946">
        <w:rPr>
          <w:rFonts w:ascii="Helvetica" w:hAnsi="Helvetica" w:cs="Helvetica"/>
          <w:color w:val="660066"/>
        </w:rPr>
        <w:t>h</w:t>
      </w:r>
      <w:r w:rsidR="00E97DD3" w:rsidRPr="008A6946">
        <w:rPr>
          <w:rFonts w:ascii="Helvetica" w:hAnsi="Helvetica" w:cs="Helvetica"/>
          <w:color w:val="660066"/>
        </w:rPr>
        <w:t>30</w:t>
      </w:r>
      <w:r w:rsidR="008B25B5" w:rsidRPr="008A6946">
        <w:rPr>
          <w:rFonts w:ascii="Helvetica" w:hAnsi="Helvetica" w:cs="Helvetica"/>
          <w:color w:val="660066"/>
        </w:rPr>
        <w:t xml:space="preserve"> – 1</w:t>
      </w:r>
      <w:r w:rsidR="00E97DD3" w:rsidRPr="008A6946">
        <w:rPr>
          <w:rFonts w:ascii="Helvetica" w:hAnsi="Helvetica" w:cs="Helvetica"/>
          <w:color w:val="660066"/>
        </w:rPr>
        <w:t>1</w:t>
      </w:r>
      <w:r w:rsidR="008B25B5" w:rsidRPr="008A6946">
        <w:rPr>
          <w:rFonts w:ascii="Helvetica" w:hAnsi="Helvetica" w:cs="Helvetica"/>
          <w:color w:val="660066"/>
        </w:rPr>
        <w:t>h</w:t>
      </w:r>
      <w:r w:rsidR="00E97DD3" w:rsidRPr="008A6946">
        <w:rPr>
          <w:rFonts w:ascii="Helvetica" w:hAnsi="Helvetica" w:cs="Helvetica"/>
          <w:color w:val="660066"/>
        </w:rPr>
        <w:t>0</w:t>
      </w:r>
      <w:r w:rsidR="008B25B5" w:rsidRPr="008A6946">
        <w:rPr>
          <w:rFonts w:ascii="Helvetica" w:hAnsi="Helvetica" w:cs="Helvetica"/>
          <w:color w:val="660066"/>
        </w:rPr>
        <w:t xml:space="preserve">0, Salle </w:t>
      </w:r>
      <w:r w:rsidR="00E97DD3" w:rsidRPr="008A6946">
        <w:rPr>
          <w:rFonts w:ascii="Helvetica" w:hAnsi="Helvetica" w:cs="Helvetica"/>
          <w:color w:val="660066"/>
        </w:rPr>
        <w:t>3</w:t>
      </w:r>
      <w:r w:rsidRPr="008A6946">
        <w:rPr>
          <w:rFonts w:ascii="Helvetica" w:hAnsi="Helvetica" w:cs="Helvetica"/>
          <w:color w:val="660066"/>
        </w:rPr>
        <w:t>]</w:t>
      </w:r>
    </w:p>
    <w:p w14:paraId="2B09E831" w14:textId="77777777" w:rsidR="008B25B5" w:rsidRPr="00821816" w:rsidRDefault="008B25B5" w:rsidP="00762AD2">
      <w:pPr>
        <w:jc w:val="both"/>
        <w:rPr>
          <w:rFonts w:ascii="Helvetica" w:hAnsi="Helvetica" w:cs="Helvetica"/>
          <w:sz w:val="16"/>
          <w:szCs w:val="16"/>
        </w:rPr>
      </w:pPr>
    </w:p>
    <w:p w14:paraId="23F492C7" w14:textId="26BD4107" w:rsidR="00E97DD3" w:rsidRPr="00821816" w:rsidRDefault="00E97DD3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  <w:t xml:space="preserve">Coordination: </w:t>
      </w: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Olivier Givre (EVS, Université Lumière Lyon 2) et Tibissai Guevara-Braun (ENS Lyon)</w:t>
      </w:r>
    </w:p>
    <w:p w14:paraId="78AFADA9" w14:textId="45747093" w:rsidR="00E97DD3" w:rsidRPr="00821816" w:rsidRDefault="00E97DD3" w:rsidP="00762AD2">
      <w:pPr>
        <w:jc w:val="both"/>
        <w:rPr>
          <w:rFonts w:ascii="Helvetica" w:eastAsia="Arial Unicode MS" w:hAnsi="Helvetica" w:cs="Helvetica"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Modération: </w:t>
      </w:r>
      <w:r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>Detelina Tocheva (</w:t>
      </w:r>
      <w:r w:rsidR="00793CAF"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 xml:space="preserve">GSRL, </w:t>
      </w:r>
      <w:r w:rsidR="00793CAF" w:rsidRPr="00821816">
        <w:rPr>
          <w:rFonts w:ascii="Helvetica" w:hAnsi="Helvetica" w:cs="Helvetica"/>
          <w:color w:val="000000" w:themeColor="text1"/>
          <w:sz w:val="20"/>
          <w:szCs w:val="20"/>
          <w:lang w:val="en-US"/>
        </w:rPr>
        <w:t>CNRS/EPHE/PSL</w:t>
      </w:r>
      <w:r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>)</w:t>
      </w:r>
    </w:p>
    <w:p w14:paraId="239479FC" w14:textId="54D8074A" w:rsidR="00E97DD3" w:rsidRPr="00821816" w:rsidRDefault="00E97DD3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</w:p>
    <w:p w14:paraId="7E9C8B3A" w14:textId="77777777" w:rsidR="00AE5001" w:rsidRPr="00821816" w:rsidRDefault="00AE5001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</w:p>
    <w:p w14:paraId="1431385C" w14:textId="585A83FE" w:rsidR="00294991" w:rsidRPr="00821816" w:rsidRDefault="00E97DD3" w:rsidP="00762AD2">
      <w:pPr>
        <w:jc w:val="both"/>
        <w:rPr>
          <w:rFonts w:ascii="Helvetica" w:eastAsia="Arial Unicode MS" w:hAnsi="Helvetica" w:cs="Helvetica"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>Aida Kapetanovic (Scuola Normale Superiore Pisa)</w:t>
      </w:r>
    </w:p>
    <w:p w14:paraId="06A636A4" w14:textId="35A251F7" w:rsidR="00E97DD3" w:rsidRPr="00821816" w:rsidRDefault="00E97DD3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Local</w:t>
      </w:r>
      <w:r w:rsidR="008D3E4D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 S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truggles, </w:t>
      </w:r>
      <w:r w:rsidR="008D3E4D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G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lobal </w:t>
      </w:r>
      <w:r w:rsidR="008D3E4D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I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ssues: </w:t>
      </w:r>
      <w:r w:rsidR="008D3E4D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E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nvironmental </w:t>
      </w:r>
      <w:r w:rsidR="008D3E4D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M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obilizations in Bosnia and Herzegovina and Serbia.</w:t>
      </w:r>
    </w:p>
    <w:p w14:paraId="51C3AC7A" w14:textId="77777777" w:rsidR="00294991" w:rsidRPr="00821816" w:rsidRDefault="00294991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</w:p>
    <w:p w14:paraId="7AD7AAC3" w14:textId="2B9E048B" w:rsidR="00294991" w:rsidRPr="00821816" w:rsidRDefault="00E97DD3" w:rsidP="00762AD2">
      <w:pPr>
        <w:jc w:val="both"/>
        <w:rPr>
          <w:rFonts w:ascii="Helvetica" w:eastAsia="Arial Unicode MS" w:hAnsi="Helvetica" w:cs="Helvetica"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>Ivan Rajkovic (University of Vienna)</w:t>
      </w:r>
    </w:p>
    <w:p w14:paraId="318AEA00" w14:textId="64278FDA" w:rsidR="00E97DD3" w:rsidRPr="00821816" w:rsidRDefault="00E97DD3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Kinned by the </w:t>
      </w:r>
      <w:r w:rsidR="008D3E4D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R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ivers: </w:t>
      </w:r>
      <w:r w:rsidR="008D3E4D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P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opulism in the </w:t>
      </w:r>
      <w:r w:rsidR="008D3E4D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F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lows of </w:t>
      </w:r>
      <w:r w:rsidR="008D3E4D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L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ife in the Balkan eco-movements.</w:t>
      </w:r>
    </w:p>
    <w:p w14:paraId="5AAF132D" w14:textId="77777777" w:rsidR="00294991" w:rsidRPr="00821816" w:rsidRDefault="00294991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</w:p>
    <w:p w14:paraId="3EDCF050" w14:textId="17CCC822" w:rsidR="00294991" w:rsidRPr="00821816" w:rsidRDefault="00E97DD3" w:rsidP="00762AD2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Véronique André-Lamat, Sylvain Guyot et Isabelle Sacareau (Passages, Université Bordeaux Montaigne)</w:t>
      </w:r>
    </w:p>
    <w:p w14:paraId="393FD339" w14:textId="3EBEF57F" w:rsidR="00E97DD3" w:rsidRPr="00821816" w:rsidRDefault="00E97DD3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  <w:t>La connexion territoriale via un festival artistique au service de la mobilisation environnementale dans les montagnes du Pinde (Epire, Grèce).</w:t>
      </w:r>
    </w:p>
    <w:p w14:paraId="03379024" w14:textId="3CFC0B79" w:rsidR="008B25B5" w:rsidRPr="00821816" w:rsidRDefault="008B25B5">
      <w:pPr>
        <w:rPr>
          <w:rFonts w:ascii="Helvetica" w:hAnsi="Helvetica" w:cs="Helvetica"/>
        </w:rPr>
      </w:pPr>
    </w:p>
    <w:p w14:paraId="2C50F5B4" w14:textId="3A11F27B" w:rsidR="00294991" w:rsidRPr="00821816" w:rsidRDefault="00294991">
      <w:pPr>
        <w:rPr>
          <w:rFonts w:ascii="Helvetica" w:hAnsi="Helvetica" w:cs="Helvetica"/>
        </w:rPr>
      </w:pPr>
    </w:p>
    <w:p w14:paraId="001FEE28" w14:textId="34A24F06" w:rsidR="00294991" w:rsidRPr="008A6946" w:rsidRDefault="00294991" w:rsidP="00294991">
      <w:pPr>
        <w:pStyle w:val="Pardfaut"/>
        <w:rPr>
          <w:rFonts w:eastAsia="Times New Roman" w:cs="Helvetica"/>
          <w:b/>
          <w:color w:val="660066"/>
          <w:sz w:val="24"/>
          <w:szCs w:val="24"/>
          <w:lang w:val="en-US"/>
        </w:rPr>
      </w:pPr>
      <w:r w:rsidRPr="008A6946">
        <w:rPr>
          <w:rFonts w:eastAsia="Times New Roman" w:cs="Helvetica"/>
          <w:b/>
          <w:color w:val="660066"/>
          <w:sz w:val="24"/>
          <w:szCs w:val="24"/>
          <w:lang w:val="en-US"/>
        </w:rPr>
        <w:t>12h30-14h00 : Pause déjeuner / Lunch break</w:t>
      </w:r>
    </w:p>
    <w:p w14:paraId="7458E7CA" w14:textId="77777777" w:rsidR="00294991" w:rsidRPr="008A6946" w:rsidRDefault="00294991">
      <w:pPr>
        <w:rPr>
          <w:rFonts w:ascii="Helvetica" w:hAnsi="Helvetica" w:cs="Helvetica"/>
          <w:color w:val="660066"/>
          <w:lang w:val="en-US"/>
        </w:rPr>
      </w:pPr>
    </w:p>
    <w:p w14:paraId="488D6E5F" w14:textId="77777777" w:rsidR="00793CAF" w:rsidRPr="00821816" w:rsidRDefault="00793CAF">
      <w:pPr>
        <w:rPr>
          <w:rFonts w:ascii="Helvetica" w:hAnsi="Helvetica" w:cs="Helvetica"/>
          <w:b/>
          <w:color w:val="79027A"/>
          <w:u w:val="single"/>
          <w:lang w:val="en-US"/>
        </w:rPr>
      </w:pPr>
      <w:r w:rsidRPr="00821816">
        <w:rPr>
          <w:rFonts w:ascii="Helvetica" w:hAnsi="Helvetica" w:cs="Helvetica"/>
          <w:b/>
          <w:color w:val="79027A"/>
          <w:u w:val="single"/>
          <w:lang w:val="en-US"/>
        </w:rPr>
        <w:br w:type="page"/>
      </w:r>
    </w:p>
    <w:p w14:paraId="00180ED4" w14:textId="2549787B" w:rsidR="00E56A03" w:rsidRPr="00821816" w:rsidRDefault="00DB3FDE" w:rsidP="007B65C1">
      <w:pPr>
        <w:jc w:val="both"/>
        <w:rPr>
          <w:rFonts w:ascii="Helvetica" w:hAnsi="Helvetica" w:cs="Helvetica"/>
          <w:b/>
          <w:bCs/>
          <w:color w:val="800080"/>
          <w:sz w:val="28"/>
          <w:lang w:val="en-US"/>
        </w:rPr>
      </w:pPr>
      <w:r>
        <w:rPr>
          <w:rFonts w:ascii="Helvetica" w:hAnsi="Helvetica" w:cs="Helvetica"/>
          <w:b/>
          <w:bCs/>
          <w:noProof/>
          <w:color w:val="800080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057ECA" wp14:editId="52D11156">
                <wp:simplePos x="0" y="0"/>
                <wp:positionH relativeFrom="column">
                  <wp:posOffset>3062605</wp:posOffset>
                </wp:positionH>
                <wp:positionV relativeFrom="paragraph">
                  <wp:posOffset>-766445</wp:posOffset>
                </wp:positionV>
                <wp:extent cx="3086100" cy="3019425"/>
                <wp:effectExtent l="57150" t="19050" r="57150" b="1047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01942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660066">
                              <a:alpha val="41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1363764A" id="Ellipse 10" o:spid="_x0000_s1026" style="position:absolute;margin-left:241.15pt;margin-top:-60.35pt;width:243pt;height:23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" fillcolor="#fcf" strokecolor="#606">
                <v:stroke opacity="26985f"/>
                <v:shadow on="t" color="black" opacity="22937f" origin=",.5" offset="0,.63889mm"/>
              </v:oval>
            </w:pict>
          </mc:Fallback>
        </mc:AlternateContent>
      </w:r>
      <w:r>
        <w:rPr>
          <w:rFonts w:ascii="Helvetica" w:hAnsi="Helvetica" w:cs="Helvetica"/>
          <w:b/>
          <w:bCs/>
          <w:noProof/>
          <w:color w:val="800080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D988D5" wp14:editId="20D15C29">
                <wp:simplePos x="0" y="0"/>
                <wp:positionH relativeFrom="column">
                  <wp:posOffset>3291205</wp:posOffset>
                </wp:positionH>
                <wp:positionV relativeFrom="paragraph">
                  <wp:posOffset>-4445</wp:posOffset>
                </wp:positionV>
                <wp:extent cx="2581275" cy="20193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CD0D8" w14:textId="77777777" w:rsidR="00CF1793" w:rsidRDefault="00CF1793" w:rsidP="00CF1793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color w:val="660066"/>
                                <w:sz w:val="26"/>
                                <w:szCs w:val="26"/>
                              </w:rPr>
                            </w:pPr>
                            <w:r w:rsidRPr="008A6946">
                              <w:rPr>
                                <w:rFonts w:ascii="Helvetica" w:hAnsi="Helvetica" w:cs="Helvetica"/>
                                <w:b/>
                                <w:bCs/>
                                <w:color w:val="660066"/>
                                <w:sz w:val="26"/>
                                <w:szCs w:val="26"/>
                              </w:rPr>
                              <w:t xml:space="preserve">Visites des réserves du MUCEM et de ses collections balkaniques </w:t>
                            </w:r>
                          </w:p>
                          <w:p w14:paraId="4E008317" w14:textId="240AC679" w:rsidR="00CF1793" w:rsidRPr="00CF1793" w:rsidRDefault="00CF1793" w:rsidP="00CF1793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color w:val="660066"/>
                                <w:szCs w:val="26"/>
                                <w:lang w:val="en-US"/>
                              </w:rPr>
                            </w:pPr>
                            <w:r w:rsidRPr="00CF1793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color w:val="660066"/>
                                <w:szCs w:val="26"/>
                                <w:lang w:val="en-US"/>
                              </w:rPr>
                              <w:t>Visitation of MUCEM’s reserves and Balkan collection</w:t>
                            </w:r>
                          </w:p>
                          <w:p w14:paraId="04B1E539" w14:textId="198EF9BE" w:rsidR="00CF1793" w:rsidRDefault="00CF1793" w:rsidP="00CF1793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color w:val="660066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1D0FB881" w14:textId="77777777" w:rsidR="00CF1793" w:rsidRPr="00CF1793" w:rsidRDefault="00CF1793" w:rsidP="00CF1793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color w:val="660066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37B36358" w14:textId="6F12CB89" w:rsidR="00CF1793" w:rsidRPr="00DB3FDE" w:rsidRDefault="00CF1793" w:rsidP="00CF1793">
                            <w:pPr>
                              <w:jc w:val="center"/>
                              <w:rPr>
                                <w:rFonts w:ascii="Helvetica" w:hAnsi="Helvetica" w:cs="Helvetica"/>
                                <w:color w:val="660066"/>
                                <w:sz w:val="22"/>
                                <w:szCs w:val="23"/>
                              </w:rPr>
                            </w:pPr>
                            <w:r w:rsidRPr="00DB3FDE">
                              <w:rPr>
                                <w:rFonts w:ascii="Helvetica" w:hAnsi="Helvetica" w:cs="Helvetica"/>
                                <w:color w:val="660066"/>
                                <w:sz w:val="22"/>
                                <w:szCs w:val="23"/>
                              </w:rPr>
                              <w:t>[14h00, Rendez-vous @ MucemLab]</w:t>
                            </w:r>
                          </w:p>
                          <w:p w14:paraId="77F7042D" w14:textId="77777777" w:rsidR="00CF1793" w:rsidRPr="00821816" w:rsidRDefault="00CF1793" w:rsidP="00CF1793">
                            <w:pPr>
                              <w:jc w:val="both"/>
                              <w:rPr>
                                <w:rFonts w:ascii="Helvetica" w:hAnsi="Helvetica" w:cs="Helvetica"/>
                                <w:b/>
                                <w:color w:val="800080"/>
                                <w:u w:val="single"/>
                              </w:rPr>
                            </w:pPr>
                          </w:p>
                          <w:p w14:paraId="20091CCC" w14:textId="77777777" w:rsidR="00CF1793" w:rsidRDefault="00CF17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BD988D5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9" type="#_x0000_t202" style="position:absolute;left:0;text-align:left;margin-left:259.15pt;margin-top:-.35pt;width:203.25pt;height:15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" filled="f" stroked="f">
                <v:textbox>
                  <w:txbxContent>
                    <w:p w14:paraId="4C6CD0D8" w14:textId="77777777" w:rsidR="00CF1793" w:rsidRDefault="00CF1793" w:rsidP="00CF1793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color w:val="660066"/>
                          <w:sz w:val="26"/>
                          <w:szCs w:val="26"/>
                        </w:rPr>
                      </w:pPr>
                      <w:r w:rsidRPr="008A6946">
                        <w:rPr>
                          <w:rFonts w:ascii="Helvetica" w:hAnsi="Helvetica" w:cs="Helvetica"/>
                          <w:b/>
                          <w:bCs/>
                          <w:color w:val="660066"/>
                          <w:sz w:val="26"/>
                          <w:szCs w:val="26"/>
                        </w:rPr>
                        <w:t xml:space="preserve">Visites des réserves du MUCEM et de ses collections balkaniques </w:t>
                      </w:r>
                    </w:p>
                    <w:p w14:paraId="4E008317" w14:textId="240AC679" w:rsidR="00CF1793" w:rsidRPr="00CF1793" w:rsidRDefault="00CF1793" w:rsidP="00CF1793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i/>
                          <w:color w:val="660066"/>
                          <w:szCs w:val="26"/>
                          <w:lang w:val="en-US"/>
                        </w:rPr>
                      </w:pPr>
                      <w:r w:rsidRPr="00CF1793">
                        <w:rPr>
                          <w:rFonts w:ascii="Helvetica" w:hAnsi="Helvetica" w:cs="Helvetica"/>
                          <w:b/>
                          <w:bCs/>
                          <w:i/>
                          <w:color w:val="660066"/>
                          <w:szCs w:val="26"/>
                          <w:lang w:val="en-US"/>
                        </w:rPr>
                        <w:t>Visitation of MUCEM’s reserves and Balkan collection</w:t>
                      </w:r>
                    </w:p>
                    <w:p w14:paraId="04B1E539" w14:textId="198EF9BE" w:rsidR="00CF1793" w:rsidRDefault="00CF1793" w:rsidP="00CF1793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color w:val="660066"/>
                          <w:sz w:val="26"/>
                          <w:szCs w:val="26"/>
                          <w:lang w:val="en-US"/>
                        </w:rPr>
                      </w:pPr>
                    </w:p>
                    <w:p w14:paraId="1D0FB881" w14:textId="77777777" w:rsidR="00CF1793" w:rsidRPr="00CF1793" w:rsidRDefault="00CF1793" w:rsidP="00CF1793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color w:val="660066"/>
                          <w:sz w:val="26"/>
                          <w:szCs w:val="26"/>
                          <w:lang w:val="en-US"/>
                        </w:rPr>
                      </w:pPr>
                    </w:p>
                    <w:p w14:paraId="37B36358" w14:textId="6F12CB89" w:rsidR="00CF1793" w:rsidRPr="00DB3FDE" w:rsidRDefault="00CF1793" w:rsidP="00CF1793">
                      <w:pPr>
                        <w:jc w:val="center"/>
                        <w:rPr>
                          <w:rFonts w:ascii="Helvetica" w:hAnsi="Helvetica" w:cs="Helvetica"/>
                          <w:color w:val="660066"/>
                          <w:sz w:val="22"/>
                          <w:szCs w:val="23"/>
                        </w:rPr>
                      </w:pPr>
                      <w:r w:rsidRPr="00DB3FDE">
                        <w:rPr>
                          <w:rFonts w:ascii="Helvetica" w:hAnsi="Helvetica" w:cs="Helvetica"/>
                          <w:color w:val="660066"/>
                          <w:sz w:val="22"/>
                          <w:szCs w:val="23"/>
                        </w:rPr>
                        <w:t>[14h00, Rendez-vous @ MucemLab]</w:t>
                      </w:r>
                    </w:p>
                    <w:p w14:paraId="77F7042D" w14:textId="77777777" w:rsidR="00CF1793" w:rsidRPr="00821816" w:rsidRDefault="00CF1793" w:rsidP="00CF1793">
                      <w:pPr>
                        <w:jc w:val="both"/>
                        <w:rPr>
                          <w:rFonts w:ascii="Helvetica" w:hAnsi="Helvetica" w:cs="Helvetica"/>
                          <w:b/>
                          <w:color w:val="800080"/>
                          <w:u w:val="single"/>
                        </w:rPr>
                      </w:pPr>
                    </w:p>
                    <w:p w14:paraId="20091CCC" w14:textId="77777777" w:rsidR="00CF1793" w:rsidRDefault="00CF1793"/>
                  </w:txbxContent>
                </v:textbox>
              </v:shape>
            </w:pict>
          </mc:Fallback>
        </mc:AlternateContent>
      </w:r>
    </w:p>
    <w:p w14:paraId="4266A394" w14:textId="2F67BA70" w:rsidR="00CF1793" w:rsidRDefault="00CF1793" w:rsidP="00762AD2">
      <w:pPr>
        <w:jc w:val="both"/>
        <w:rPr>
          <w:rFonts w:ascii="Helvetica" w:hAnsi="Helvetica" w:cs="Helvetica"/>
          <w:b/>
          <w:bCs/>
          <w:color w:val="660066"/>
          <w:sz w:val="26"/>
          <w:szCs w:val="26"/>
        </w:rPr>
      </w:pPr>
    </w:p>
    <w:p w14:paraId="39681429" w14:textId="31F2FBA5" w:rsidR="00CF1793" w:rsidRDefault="00CF1793" w:rsidP="00762AD2">
      <w:pPr>
        <w:jc w:val="both"/>
        <w:rPr>
          <w:rFonts w:ascii="Helvetica" w:hAnsi="Helvetica" w:cs="Helvetica"/>
          <w:b/>
          <w:bCs/>
          <w:color w:val="660066"/>
          <w:sz w:val="26"/>
          <w:szCs w:val="26"/>
        </w:rPr>
      </w:pPr>
    </w:p>
    <w:p w14:paraId="51ACBDFC" w14:textId="0A21755E" w:rsidR="00CF1793" w:rsidRDefault="00CF1793" w:rsidP="00762AD2">
      <w:pPr>
        <w:jc w:val="both"/>
        <w:rPr>
          <w:rFonts w:ascii="Helvetica" w:hAnsi="Helvetica" w:cs="Helvetica"/>
          <w:b/>
          <w:bCs/>
          <w:color w:val="660066"/>
          <w:sz w:val="26"/>
          <w:szCs w:val="26"/>
        </w:rPr>
      </w:pPr>
    </w:p>
    <w:p w14:paraId="40A04561" w14:textId="27D04632" w:rsidR="00CF1793" w:rsidRDefault="00CF1793" w:rsidP="00762AD2">
      <w:pPr>
        <w:jc w:val="both"/>
        <w:rPr>
          <w:rFonts w:ascii="Helvetica" w:hAnsi="Helvetica" w:cs="Helvetica"/>
          <w:b/>
          <w:bCs/>
          <w:color w:val="660066"/>
          <w:sz w:val="26"/>
          <w:szCs w:val="26"/>
        </w:rPr>
      </w:pPr>
    </w:p>
    <w:p w14:paraId="7C21C1A7" w14:textId="425F12D5" w:rsidR="00CF1793" w:rsidRDefault="00CF1793" w:rsidP="00762AD2">
      <w:pPr>
        <w:jc w:val="both"/>
        <w:rPr>
          <w:rFonts w:ascii="Helvetica" w:hAnsi="Helvetica" w:cs="Helvetica"/>
          <w:b/>
          <w:bCs/>
          <w:color w:val="660066"/>
          <w:sz w:val="26"/>
          <w:szCs w:val="26"/>
        </w:rPr>
      </w:pPr>
    </w:p>
    <w:p w14:paraId="54624181" w14:textId="15574351" w:rsidR="00CF1793" w:rsidRDefault="00CF1793" w:rsidP="00762AD2">
      <w:pPr>
        <w:jc w:val="both"/>
        <w:rPr>
          <w:rFonts w:ascii="Helvetica" w:hAnsi="Helvetica" w:cs="Helvetica"/>
          <w:b/>
          <w:bCs/>
          <w:color w:val="660066"/>
          <w:sz w:val="26"/>
          <w:szCs w:val="26"/>
        </w:rPr>
      </w:pPr>
    </w:p>
    <w:p w14:paraId="4FBE29A1" w14:textId="2E640C0B" w:rsidR="00CF1793" w:rsidRDefault="00CF1793" w:rsidP="00762AD2">
      <w:pPr>
        <w:jc w:val="both"/>
        <w:rPr>
          <w:rFonts w:ascii="Helvetica" w:hAnsi="Helvetica" w:cs="Helvetica"/>
          <w:b/>
          <w:bCs/>
          <w:color w:val="660066"/>
          <w:sz w:val="26"/>
          <w:szCs w:val="26"/>
        </w:rPr>
      </w:pPr>
    </w:p>
    <w:p w14:paraId="4F2EDBD6" w14:textId="77777777" w:rsidR="00CF1793" w:rsidRDefault="00CF1793" w:rsidP="00762AD2">
      <w:pPr>
        <w:jc w:val="both"/>
        <w:rPr>
          <w:rFonts w:ascii="Helvetica" w:hAnsi="Helvetica" w:cs="Helvetica"/>
          <w:b/>
          <w:color w:val="660066"/>
          <w:u w:val="single"/>
          <w:lang w:val="en-US"/>
        </w:rPr>
      </w:pPr>
    </w:p>
    <w:p w14:paraId="57E5D7E1" w14:textId="77777777" w:rsidR="00CF1793" w:rsidRDefault="00CF1793" w:rsidP="00762AD2">
      <w:pPr>
        <w:jc w:val="both"/>
        <w:rPr>
          <w:rFonts w:ascii="Helvetica" w:hAnsi="Helvetica" w:cs="Helvetica"/>
          <w:b/>
          <w:color w:val="660066"/>
          <w:u w:val="single"/>
          <w:lang w:val="en-US"/>
        </w:rPr>
      </w:pPr>
    </w:p>
    <w:p w14:paraId="05A15AC5" w14:textId="654D0C83" w:rsidR="008B25B5" w:rsidRPr="008A6946" w:rsidRDefault="008B25B5" w:rsidP="00762AD2">
      <w:pPr>
        <w:jc w:val="both"/>
        <w:rPr>
          <w:rFonts w:ascii="Helvetica" w:hAnsi="Helvetica" w:cs="Helvetica"/>
          <w:b/>
          <w:color w:val="660066"/>
          <w:lang w:val="en-US"/>
        </w:rPr>
      </w:pPr>
      <w:r w:rsidRPr="008A6946">
        <w:rPr>
          <w:rFonts w:ascii="Helvetica" w:hAnsi="Helvetica" w:cs="Helvetica"/>
          <w:b/>
          <w:color w:val="660066"/>
          <w:u w:val="single"/>
          <w:lang w:val="en-US"/>
        </w:rPr>
        <w:t>Panel 9 </w:t>
      </w:r>
      <w:r w:rsidRPr="008A6946">
        <w:rPr>
          <w:rFonts w:ascii="Helvetica" w:hAnsi="Helvetica" w:cs="Helvetica"/>
          <w:b/>
          <w:color w:val="660066"/>
          <w:lang w:val="en-US"/>
        </w:rPr>
        <w:t>:</w:t>
      </w:r>
    </w:p>
    <w:p w14:paraId="1A23F90F" w14:textId="4ABBACC2" w:rsidR="008B25B5" w:rsidRPr="008A6946" w:rsidRDefault="00294991" w:rsidP="00762AD2">
      <w:pPr>
        <w:jc w:val="both"/>
        <w:rPr>
          <w:rFonts w:ascii="Helvetica" w:hAnsi="Helvetica" w:cs="Helvetica"/>
          <w:color w:val="660066"/>
          <w:lang w:val="en-US"/>
        </w:rPr>
      </w:pPr>
      <w:r w:rsidRPr="008A6946">
        <w:rPr>
          <w:rFonts w:ascii="Helvetica" w:hAnsi="Helvetica" w:cs="Helvetica"/>
          <w:color w:val="660066"/>
          <w:lang w:val="en-US"/>
        </w:rPr>
        <w:t>Football and Nation-Building via Other Continents</w:t>
      </w:r>
    </w:p>
    <w:p w14:paraId="7116757A" w14:textId="060F076E" w:rsidR="008B25B5" w:rsidRPr="008A6946" w:rsidRDefault="0061299E" w:rsidP="00762AD2">
      <w:pPr>
        <w:jc w:val="both"/>
        <w:rPr>
          <w:rFonts w:ascii="Helvetica" w:hAnsi="Helvetica" w:cs="Helvetica"/>
          <w:color w:val="660066"/>
        </w:rPr>
      </w:pPr>
      <w:r w:rsidRPr="008A6946">
        <w:rPr>
          <w:rFonts w:ascii="Helvetica" w:hAnsi="Helvetica" w:cs="Helvetica"/>
          <w:color w:val="660066"/>
        </w:rPr>
        <w:t>[</w:t>
      </w:r>
      <w:r w:rsidR="008B25B5" w:rsidRPr="008A6946">
        <w:rPr>
          <w:rFonts w:ascii="Helvetica" w:hAnsi="Helvetica" w:cs="Helvetica"/>
          <w:color w:val="660066"/>
        </w:rPr>
        <w:t>14h</w:t>
      </w:r>
      <w:r w:rsidR="00294991" w:rsidRPr="008A6946">
        <w:rPr>
          <w:rFonts w:ascii="Helvetica" w:hAnsi="Helvetica" w:cs="Helvetica"/>
          <w:color w:val="660066"/>
        </w:rPr>
        <w:t>0</w:t>
      </w:r>
      <w:r w:rsidR="008B25B5" w:rsidRPr="008A6946">
        <w:rPr>
          <w:rFonts w:ascii="Helvetica" w:hAnsi="Helvetica" w:cs="Helvetica"/>
          <w:color w:val="660066"/>
        </w:rPr>
        <w:t>0 – 1</w:t>
      </w:r>
      <w:r w:rsidR="00294991" w:rsidRPr="008A6946">
        <w:rPr>
          <w:rFonts w:ascii="Helvetica" w:hAnsi="Helvetica" w:cs="Helvetica"/>
          <w:color w:val="660066"/>
        </w:rPr>
        <w:t>5</w:t>
      </w:r>
      <w:r w:rsidR="008B25B5" w:rsidRPr="008A6946">
        <w:rPr>
          <w:rFonts w:ascii="Helvetica" w:hAnsi="Helvetica" w:cs="Helvetica"/>
          <w:color w:val="660066"/>
        </w:rPr>
        <w:t>h</w:t>
      </w:r>
      <w:r w:rsidR="00294991" w:rsidRPr="008A6946">
        <w:rPr>
          <w:rFonts w:ascii="Helvetica" w:hAnsi="Helvetica" w:cs="Helvetica"/>
          <w:color w:val="660066"/>
        </w:rPr>
        <w:t>3</w:t>
      </w:r>
      <w:r w:rsidR="008B25B5" w:rsidRPr="008A6946">
        <w:rPr>
          <w:rFonts w:ascii="Helvetica" w:hAnsi="Helvetica" w:cs="Helvetica"/>
          <w:color w:val="660066"/>
        </w:rPr>
        <w:t>0, Salle Meltem</w:t>
      </w:r>
      <w:r w:rsidRPr="008A6946">
        <w:rPr>
          <w:rFonts w:ascii="Helvetica" w:hAnsi="Helvetica" w:cs="Helvetica"/>
          <w:color w:val="660066"/>
        </w:rPr>
        <w:t>]</w:t>
      </w:r>
    </w:p>
    <w:p w14:paraId="05A5AD64" w14:textId="77777777" w:rsidR="008B25B5" w:rsidRPr="00821816" w:rsidRDefault="008B25B5" w:rsidP="00762AD2">
      <w:pPr>
        <w:jc w:val="both"/>
        <w:rPr>
          <w:rFonts w:ascii="Helvetica" w:hAnsi="Helvetica" w:cs="Helvetica"/>
          <w:sz w:val="16"/>
          <w:szCs w:val="16"/>
        </w:rPr>
      </w:pPr>
    </w:p>
    <w:p w14:paraId="5C02DBE2" w14:textId="77777777" w:rsidR="00294991" w:rsidRPr="00821816" w:rsidRDefault="00294991" w:rsidP="00762AD2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i/>
          <w:kern w:val="1"/>
          <w:sz w:val="20"/>
          <w:lang w:eastAsia="hi-IN" w:bidi="hi-IN"/>
        </w:rPr>
        <w:t xml:space="preserve">Coordination: </w:t>
      </w: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Lukas Tsiptsios (Université de Rouen)</w:t>
      </w:r>
    </w:p>
    <w:p w14:paraId="74BA4F54" w14:textId="47A1B9D9" w:rsidR="00294991" w:rsidRPr="00821816" w:rsidRDefault="00294991" w:rsidP="00762AD2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i/>
          <w:kern w:val="1"/>
          <w:sz w:val="20"/>
          <w:lang w:eastAsia="hi-IN" w:bidi="hi-IN"/>
        </w:rPr>
        <w:t>Modération:</w:t>
      </w: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 xml:space="preserve"> Stéphane Mourlane (</w:t>
      </w:r>
      <w:r w:rsidR="00A72F20"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TELEMMe</w:t>
      </w: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 xml:space="preserve">, </w:t>
      </w:r>
      <w:r w:rsidR="00A72F20"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CNRS/AMU</w:t>
      </w: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 xml:space="preserve">) </w:t>
      </w:r>
    </w:p>
    <w:p w14:paraId="2A824EBD" w14:textId="6BDEAC5C" w:rsidR="00294991" w:rsidRPr="00821816" w:rsidRDefault="00294991" w:rsidP="00762AD2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</w:p>
    <w:p w14:paraId="58872D0C" w14:textId="77777777" w:rsidR="00AE5001" w:rsidRPr="00821816" w:rsidRDefault="00AE5001" w:rsidP="00762AD2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</w:p>
    <w:p w14:paraId="024BEDB2" w14:textId="5CB88131" w:rsidR="00294991" w:rsidRPr="00821816" w:rsidRDefault="00294991" w:rsidP="00762AD2">
      <w:pPr>
        <w:jc w:val="both"/>
        <w:rPr>
          <w:rFonts w:ascii="Helvetica" w:eastAsia="Arial Unicode MS" w:hAnsi="Helvetica" w:cs="Helvetica"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>Richard Mills (University of East Anglia)</w:t>
      </w:r>
    </w:p>
    <w:p w14:paraId="64138100" w14:textId="35EA7DA3" w:rsidR="00294991" w:rsidRPr="00821816" w:rsidRDefault="00294991" w:rsidP="00762AD2">
      <w:pPr>
        <w:jc w:val="both"/>
        <w:rPr>
          <w:rFonts w:ascii="Helvetica" w:eastAsia="Arial Unicode MS" w:hAnsi="Helvetica" w:cs="Helvetica"/>
          <w:i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i/>
          <w:kern w:val="1"/>
          <w:sz w:val="20"/>
          <w:lang w:val="en-US" w:eastAsia="hi-IN" w:bidi="hi-IN"/>
        </w:rPr>
        <w:t xml:space="preserve">Plummeting Down the Andes: The Ignominious End to Hajduk Split’s Politically Charged South American Tour of 1931. </w:t>
      </w:r>
    </w:p>
    <w:p w14:paraId="7FE2A3FD" w14:textId="77777777" w:rsidR="00294991" w:rsidRPr="00821816" w:rsidRDefault="00294991" w:rsidP="00762AD2">
      <w:pPr>
        <w:jc w:val="both"/>
        <w:rPr>
          <w:rFonts w:ascii="Helvetica" w:eastAsia="Arial Unicode MS" w:hAnsi="Helvetica" w:cs="Helvetica"/>
          <w:i/>
          <w:kern w:val="1"/>
          <w:sz w:val="20"/>
          <w:lang w:val="en-US" w:eastAsia="hi-IN" w:bidi="hi-IN"/>
        </w:rPr>
      </w:pPr>
    </w:p>
    <w:p w14:paraId="6466FDC4" w14:textId="56DC489A" w:rsidR="00294991" w:rsidRPr="00821816" w:rsidRDefault="00294991" w:rsidP="00762AD2">
      <w:pPr>
        <w:jc w:val="both"/>
        <w:rPr>
          <w:rFonts w:ascii="Helvetica" w:eastAsia="Arial Unicode MS" w:hAnsi="Helvetica" w:cs="Helvetica"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>Stipica Grgić (Croatian Institute of History)</w:t>
      </w:r>
    </w:p>
    <w:p w14:paraId="5B48BCC2" w14:textId="5E2227A9" w:rsidR="00294991" w:rsidRPr="00821816" w:rsidRDefault="00294991" w:rsidP="00762AD2">
      <w:pPr>
        <w:jc w:val="both"/>
        <w:rPr>
          <w:rFonts w:ascii="Helvetica" w:eastAsia="Arial Unicode MS" w:hAnsi="Helvetica" w:cs="Helvetica"/>
          <w:i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i/>
          <w:kern w:val="1"/>
          <w:sz w:val="20"/>
          <w:lang w:val="en-US" w:eastAsia="hi-IN" w:bidi="hi-IN"/>
        </w:rPr>
        <w:t>Building an Image of Yugoslavia on Another Continent: Yugoslav Football Clubs and Their Australian Tours 1949 – 1990.</w:t>
      </w:r>
    </w:p>
    <w:p w14:paraId="5F5867F8" w14:textId="77777777" w:rsidR="00294991" w:rsidRPr="00821816" w:rsidRDefault="00294991" w:rsidP="00762AD2">
      <w:pPr>
        <w:jc w:val="both"/>
        <w:rPr>
          <w:rFonts w:ascii="Helvetica" w:eastAsia="Arial Unicode MS" w:hAnsi="Helvetica" w:cs="Helvetica"/>
          <w:i/>
          <w:kern w:val="1"/>
          <w:sz w:val="20"/>
          <w:lang w:val="en-US" w:eastAsia="hi-IN" w:bidi="hi-IN"/>
        </w:rPr>
      </w:pPr>
    </w:p>
    <w:p w14:paraId="61DCFD05" w14:textId="4D424B66" w:rsidR="00294991" w:rsidRPr="00821816" w:rsidRDefault="00294991" w:rsidP="00762AD2">
      <w:pPr>
        <w:jc w:val="both"/>
        <w:rPr>
          <w:rFonts w:ascii="Helvetica" w:eastAsia="Arial Unicode MS" w:hAnsi="Helvetica" w:cs="Helvetica"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>Dino Vukušić (Institute of Social Sciences Ivo Pilar)</w:t>
      </w:r>
    </w:p>
    <w:p w14:paraId="76676FC0" w14:textId="2F7C30D0" w:rsidR="008B25B5" w:rsidRPr="00821816" w:rsidRDefault="00294991" w:rsidP="00762AD2">
      <w:pPr>
        <w:jc w:val="both"/>
        <w:rPr>
          <w:rFonts w:ascii="Helvetica" w:eastAsia="Arial Unicode MS" w:hAnsi="Helvetica" w:cs="Helvetica"/>
          <w:i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i/>
          <w:kern w:val="1"/>
          <w:sz w:val="20"/>
          <w:lang w:val="en-US" w:eastAsia="hi-IN" w:bidi="hi-IN"/>
        </w:rPr>
        <w:t xml:space="preserve">Football and Emigration – Identity and </w:t>
      </w:r>
      <w:r w:rsidR="008D3E4D" w:rsidRPr="00821816">
        <w:rPr>
          <w:rFonts w:ascii="Helvetica" w:eastAsia="Arial Unicode MS" w:hAnsi="Helvetica" w:cs="Helvetica"/>
          <w:i/>
          <w:kern w:val="1"/>
          <w:sz w:val="20"/>
          <w:lang w:val="en-US" w:eastAsia="hi-IN" w:bidi="hi-IN"/>
        </w:rPr>
        <w:t>E</w:t>
      </w:r>
      <w:r w:rsidRPr="00821816">
        <w:rPr>
          <w:rFonts w:ascii="Helvetica" w:eastAsia="Arial Unicode MS" w:hAnsi="Helvetica" w:cs="Helvetica"/>
          <w:i/>
          <w:kern w:val="1"/>
          <w:sz w:val="20"/>
          <w:lang w:val="en-US" w:eastAsia="hi-IN" w:bidi="hi-IN"/>
        </w:rPr>
        <w:t>motions</w:t>
      </w:r>
      <w:r w:rsidR="00F32548" w:rsidRPr="00821816">
        <w:rPr>
          <w:rFonts w:ascii="Helvetica" w:eastAsia="Arial Unicode MS" w:hAnsi="Helvetica" w:cs="Helvetica"/>
          <w:i/>
          <w:kern w:val="1"/>
          <w:sz w:val="20"/>
          <w:lang w:val="en-US" w:eastAsia="hi-IN" w:bidi="hi-IN"/>
        </w:rPr>
        <w:t>.</w:t>
      </w:r>
    </w:p>
    <w:p w14:paraId="26EB9B43" w14:textId="64544A5C" w:rsidR="00F32548" w:rsidRPr="00821816" w:rsidRDefault="00F32548" w:rsidP="00762AD2">
      <w:pPr>
        <w:jc w:val="both"/>
        <w:rPr>
          <w:rFonts w:ascii="Helvetica" w:hAnsi="Helvetica" w:cs="Helvetica"/>
          <w:lang w:val="en-US"/>
        </w:rPr>
      </w:pPr>
    </w:p>
    <w:p w14:paraId="10B59C58" w14:textId="5EA686D2" w:rsidR="00AE5001" w:rsidRDefault="00AE5001" w:rsidP="00762AD2">
      <w:pPr>
        <w:jc w:val="both"/>
        <w:rPr>
          <w:rFonts w:ascii="Helvetica" w:hAnsi="Helvetica" w:cs="Helvetica"/>
          <w:lang w:val="en-US"/>
        </w:rPr>
      </w:pPr>
    </w:p>
    <w:p w14:paraId="793716C7" w14:textId="0E5BCD06" w:rsidR="008B25B5" w:rsidRPr="008A6946" w:rsidRDefault="008B25B5" w:rsidP="007B65C1">
      <w:pPr>
        <w:rPr>
          <w:rFonts w:ascii="Helvetica" w:hAnsi="Helvetica" w:cs="Helvetica"/>
          <w:b/>
          <w:color w:val="660066"/>
          <w:u w:val="single"/>
          <w:lang w:val="en-US"/>
        </w:rPr>
      </w:pPr>
      <w:r w:rsidRPr="008A6946">
        <w:rPr>
          <w:rFonts w:ascii="Helvetica" w:hAnsi="Helvetica" w:cs="Helvetica"/>
          <w:b/>
          <w:color w:val="660066"/>
          <w:u w:val="single"/>
          <w:lang w:val="en-US"/>
        </w:rPr>
        <w:t>Panel 10 </w:t>
      </w:r>
      <w:r w:rsidRPr="008A6946">
        <w:rPr>
          <w:rFonts w:ascii="Helvetica" w:hAnsi="Helvetica" w:cs="Helvetica"/>
          <w:b/>
          <w:color w:val="660066"/>
          <w:lang w:val="en-US"/>
        </w:rPr>
        <w:t xml:space="preserve">: </w:t>
      </w:r>
    </w:p>
    <w:p w14:paraId="367D3BED" w14:textId="77777777" w:rsidR="00741635" w:rsidRPr="008A6946" w:rsidRDefault="00741635" w:rsidP="00741635">
      <w:pPr>
        <w:jc w:val="both"/>
        <w:rPr>
          <w:rFonts w:ascii="Helvetica" w:hAnsi="Helvetica" w:cs="Helvetica"/>
          <w:color w:val="660066"/>
          <w:lang w:val="en-US"/>
        </w:rPr>
      </w:pPr>
      <w:r w:rsidRPr="008A6946">
        <w:rPr>
          <w:rFonts w:ascii="Helvetica" w:hAnsi="Helvetica" w:cs="Helvetica"/>
          <w:color w:val="660066"/>
          <w:lang w:val="en-US"/>
        </w:rPr>
        <w:t xml:space="preserve">Pratiques associatives balkaniques: approches compares et connectées / Voluntary </w:t>
      </w:r>
      <w:r w:rsidRPr="008A6946">
        <w:rPr>
          <w:rFonts w:ascii="Helvetica" w:hAnsi="Helvetica" w:cs="Helvetica"/>
          <w:i/>
          <w:color w:val="660066"/>
          <w:lang w:val="en-US"/>
        </w:rPr>
        <w:t>Balkan Practices: Comparative and Connected Approaches</w:t>
      </w:r>
    </w:p>
    <w:p w14:paraId="7D70C4C4" w14:textId="5C4625ED" w:rsidR="00741635" w:rsidRPr="008A6946" w:rsidRDefault="00741635" w:rsidP="00741635">
      <w:pPr>
        <w:jc w:val="both"/>
        <w:rPr>
          <w:rFonts w:ascii="Helvetica" w:hAnsi="Helvetica" w:cs="Helvetica"/>
          <w:color w:val="660066"/>
          <w:lang w:val="en-US"/>
        </w:rPr>
      </w:pPr>
      <w:r w:rsidRPr="008A6946">
        <w:rPr>
          <w:rFonts w:ascii="Helvetica" w:hAnsi="Helvetica" w:cs="Helvetica"/>
          <w:color w:val="660066"/>
          <w:lang w:val="en-US"/>
        </w:rPr>
        <w:t>[16h – 17h30, Salle Meltem]</w:t>
      </w:r>
    </w:p>
    <w:p w14:paraId="6A3992F4" w14:textId="77777777" w:rsidR="00741635" w:rsidRPr="00821816" w:rsidRDefault="00741635" w:rsidP="00741635">
      <w:pPr>
        <w:jc w:val="both"/>
        <w:rPr>
          <w:rFonts w:ascii="Helvetica" w:hAnsi="Helvetica" w:cs="Helvetica"/>
          <w:color w:val="800080"/>
          <w:sz w:val="16"/>
          <w:szCs w:val="16"/>
          <w:lang w:val="en-US"/>
        </w:rPr>
      </w:pPr>
    </w:p>
    <w:p w14:paraId="3DC78F4E" w14:textId="77777777" w:rsidR="00741635" w:rsidRPr="00821816" w:rsidRDefault="00741635" w:rsidP="00741635">
      <w:pPr>
        <w:jc w:val="both"/>
        <w:rPr>
          <w:rFonts w:ascii="Helvetica" w:eastAsia="Arial Unicode MS" w:hAnsi="Helvetica" w:cs="Helvetica"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Coordination: </w:t>
      </w:r>
      <w:r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>Hayri Gökşin Özkoray (TELEMMe, CNRS/AMU)</w:t>
      </w:r>
    </w:p>
    <w:p w14:paraId="2BD1760F" w14:textId="77777777" w:rsidR="00741635" w:rsidRPr="00821816" w:rsidRDefault="00741635" w:rsidP="00741635">
      <w:pPr>
        <w:jc w:val="both"/>
        <w:rPr>
          <w:rFonts w:ascii="Helvetica" w:eastAsia="Arial Unicode MS" w:hAnsi="Helvetica" w:cs="Helvetica"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Modération: </w:t>
      </w:r>
      <w:r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>Igor Štiks (Faculty of Media and Communication, Belgrade)</w:t>
      </w:r>
    </w:p>
    <w:p w14:paraId="1DAAE54F" w14:textId="77777777" w:rsidR="00741635" w:rsidRPr="00821816" w:rsidRDefault="00741635" w:rsidP="00741635">
      <w:pPr>
        <w:jc w:val="both"/>
        <w:rPr>
          <w:rFonts w:ascii="Helvetica" w:eastAsia="Arial Unicode MS" w:hAnsi="Helvetica" w:cs="Helvetica"/>
          <w:kern w:val="1"/>
          <w:sz w:val="20"/>
          <w:lang w:val="en-US" w:eastAsia="hi-IN" w:bidi="hi-IN"/>
        </w:rPr>
      </w:pPr>
    </w:p>
    <w:p w14:paraId="402BC298" w14:textId="77777777" w:rsidR="00741635" w:rsidRPr="00821816" w:rsidRDefault="00741635" w:rsidP="00741635">
      <w:pPr>
        <w:jc w:val="both"/>
        <w:rPr>
          <w:rFonts w:ascii="Helvetica" w:eastAsia="Arial Unicode MS" w:hAnsi="Helvetica" w:cs="Helvetica"/>
          <w:kern w:val="1"/>
          <w:sz w:val="20"/>
          <w:lang w:val="en-US" w:eastAsia="hi-IN" w:bidi="hi-IN"/>
        </w:rPr>
      </w:pPr>
    </w:p>
    <w:p w14:paraId="69D51237" w14:textId="77777777" w:rsidR="00741635" w:rsidRPr="00821816" w:rsidRDefault="00741635" w:rsidP="00741635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 xml:space="preserve">Jovana Papović (CETOBaC, </w:t>
      </w:r>
      <w:r w:rsidRPr="00821816">
        <w:rPr>
          <w:rFonts w:ascii="Helvetica" w:hAnsi="Helvetica" w:cs="Helvetica"/>
          <w:color w:val="000000" w:themeColor="text1"/>
          <w:sz w:val="20"/>
          <w:szCs w:val="20"/>
        </w:rPr>
        <w:t>CNRS/EHESS/Collège de France</w:t>
      </w: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)</w:t>
      </w:r>
    </w:p>
    <w:p w14:paraId="2E28AF62" w14:textId="77777777" w:rsidR="00741635" w:rsidRPr="00821816" w:rsidRDefault="00741635" w:rsidP="00741635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  <w:t>Associations de culture physique chez les Slaves du sud avant 1914 : pratiques croisées.</w:t>
      </w:r>
    </w:p>
    <w:p w14:paraId="69DD0F8D" w14:textId="77777777" w:rsidR="00741635" w:rsidRPr="00821816" w:rsidRDefault="00741635" w:rsidP="00741635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</w:pPr>
    </w:p>
    <w:p w14:paraId="60AA82F7" w14:textId="77777777" w:rsidR="00741635" w:rsidRPr="00821816" w:rsidRDefault="00741635" w:rsidP="00741635">
      <w:pPr>
        <w:jc w:val="both"/>
        <w:rPr>
          <w:rFonts w:ascii="Helvetica" w:eastAsia="Arial Unicode MS" w:hAnsi="Helvetica" w:cs="Helvetica"/>
          <w:color w:val="000000" w:themeColor="text1"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color w:val="000000" w:themeColor="text1"/>
          <w:kern w:val="1"/>
          <w:sz w:val="20"/>
          <w:lang w:eastAsia="hi-IN" w:bidi="hi-IN"/>
        </w:rPr>
        <w:t xml:space="preserve">Fabio Giomi (CETOBaC, </w:t>
      </w:r>
      <w:r w:rsidRPr="00821816">
        <w:rPr>
          <w:rFonts w:ascii="Helvetica" w:hAnsi="Helvetica" w:cs="Helvetica"/>
          <w:color w:val="000000" w:themeColor="text1"/>
          <w:sz w:val="20"/>
          <w:szCs w:val="20"/>
        </w:rPr>
        <w:t>CNRS/EHESS/Collège de France</w:t>
      </w:r>
      <w:r w:rsidRPr="00821816">
        <w:rPr>
          <w:rFonts w:ascii="Helvetica" w:eastAsia="Arial Unicode MS" w:hAnsi="Helvetica" w:cs="Helvetica"/>
          <w:color w:val="000000" w:themeColor="text1"/>
          <w:kern w:val="1"/>
          <w:sz w:val="20"/>
          <w:lang w:eastAsia="hi-IN" w:bidi="hi-IN"/>
        </w:rPr>
        <w:t>)</w:t>
      </w:r>
    </w:p>
    <w:p w14:paraId="086F2968" w14:textId="77777777" w:rsidR="00741635" w:rsidRPr="00821816" w:rsidRDefault="00741635" w:rsidP="00741635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  <w:t>Remettre dieu au centre de la cité. Pour une histoire connectée des associations religieuses dans la première Yougoslavie.</w:t>
      </w:r>
    </w:p>
    <w:p w14:paraId="2B942EEF" w14:textId="77777777" w:rsidR="00741635" w:rsidRPr="00821816" w:rsidRDefault="00741635" w:rsidP="00741635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</w:pPr>
    </w:p>
    <w:p w14:paraId="6ED94A7B" w14:textId="77777777" w:rsidR="00741635" w:rsidRPr="00821816" w:rsidRDefault="00741635" w:rsidP="00741635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 xml:space="preserve">Isidora Grubački (CEU Budapest/Vienna, INZ Ljubljana) </w:t>
      </w:r>
    </w:p>
    <w:p w14:paraId="210B51B6" w14:textId="77777777" w:rsidR="00741635" w:rsidRPr="00821816" w:rsidRDefault="00741635" w:rsidP="00741635">
      <w:pPr>
        <w:jc w:val="both"/>
        <w:rPr>
          <w:rFonts w:ascii="Helvetica" w:eastAsia="Arial Unicode MS" w:hAnsi="Helvetica" w:cs="Helvetica"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League for Peace and Freedom in Yugoslavia in Local and Transnational Context.</w:t>
      </w:r>
    </w:p>
    <w:p w14:paraId="35A4957E" w14:textId="04C31739" w:rsidR="00AE5001" w:rsidRDefault="00AE5001" w:rsidP="00762AD2">
      <w:pPr>
        <w:jc w:val="both"/>
        <w:rPr>
          <w:rFonts w:ascii="Helvetica" w:hAnsi="Helvetica" w:cs="Helvetica"/>
          <w:lang w:val="en-US"/>
        </w:rPr>
      </w:pPr>
    </w:p>
    <w:p w14:paraId="4B5E9057" w14:textId="1C9E9911" w:rsidR="00CF1793" w:rsidRDefault="00CF1793" w:rsidP="00762AD2">
      <w:pPr>
        <w:jc w:val="both"/>
        <w:rPr>
          <w:rFonts w:ascii="Helvetica" w:hAnsi="Helvetica" w:cs="Helvetica"/>
          <w:lang w:val="en-US"/>
        </w:rPr>
      </w:pPr>
    </w:p>
    <w:p w14:paraId="0B62F506" w14:textId="77777777" w:rsidR="00CF1793" w:rsidRPr="00821816" w:rsidRDefault="00CF1793" w:rsidP="00762AD2">
      <w:pPr>
        <w:jc w:val="both"/>
        <w:rPr>
          <w:rFonts w:ascii="Helvetica" w:hAnsi="Helvetica" w:cs="Helvetica"/>
          <w:lang w:val="en-US"/>
        </w:rPr>
      </w:pPr>
    </w:p>
    <w:p w14:paraId="75AC2C82" w14:textId="77777777" w:rsidR="007B65C1" w:rsidRPr="00821816" w:rsidRDefault="007B65C1">
      <w:pPr>
        <w:rPr>
          <w:rFonts w:ascii="Helvetica" w:hAnsi="Helvetica" w:cs="Helvetica"/>
          <w:b/>
          <w:color w:val="800080"/>
          <w:u w:val="single"/>
          <w:lang w:val="en-US"/>
        </w:rPr>
      </w:pPr>
      <w:r w:rsidRPr="00821816">
        <w:rPr>
          <w:rFonts w:ascii="Helvetica" w:hAnsi="Helvetica" w:cs="Helvetica"/>
          <w:b/>
          <w:color w:val="800080"/>
          <w:u w:val="single"/>
          <w:lang w:val="en-US"/>
        </w:rPr>
        <w:br w:type="page"/>
      </w:r>
    </w:p>
    <w:p w14:paraId="78B115CC" w14:textId="72D522FD" w:rsidR="008B25B5" w:rsidRPr="008A6946" w:rsidRDefault="008B25B5" w:rsidP="00333803">
      <w:pPr>
        <w:rPr>
          <w:rFonts w:ascii="Helvetica" w:hAnsi="Helvetica" w:cs="Helvetica"/>
          <w:b/>
          <w:color w:val="660066"/>
          <w:u w:val="single"/>
        </w:rPr>
      </w:pPr>
      <w:r w:rsidRPr="008A6946">
        <w:rPr>
          <w:rFonts w:ascii="Helvetica" w:hAnsi="Helvetica" w:cs="Helvetica"/>
          <w:b/>
          <w:color w:val="660066"/>
          <w:u w:val="single"/>
        </w:rPr>
        <w:t>Panel 11 </w:t>
      </w:r>
      <w:r w:rsidRPr="008A6946">
        <w:rPr>
          <w:rFonts w:ascii="Helvetica" w:hAnsi="Helvetica" w:cs="Helvetica"/>
          <w:b/>
          <w:color w:val="660066"/>
        </w:rPr>
        <w:t xml:space="preserve">: </w:t>
      </w:r>
    </w:p>
    <w:p w14:paraId="6384D922" w14:textId="77777777" w:rsidR="00741635" w:rsidRPr="008A6946" w:rsidRDefault="00741635" w:rsidP="00741635">
      <w:pPr>
        <w:jc w:val="both"/>
        <w:rPr>
          <w:rFonts w:ascii="Helvetica" w:hAnsi="Helvetica" w:cs="Helvetica"/>
          <w:color w:val="660066"/>
        </w:rPr>
      </w:pPr>
      <w:r w:rsidRPr="008A6946">
        <w:rPr>
          <w:rFonts w:ascii="Helvetica" w:hAnsi="Helvetica" w:cs="Helvetica"/>
          <w:color w:val="660066"/>
        </w:rPr>
        <w:t>Réseaux culturels et médiateurs : une approche micro-historique et transnationale /</w:t>
      </w:r>
    </w:p>
    <w:p w14:paraId="7A8AE802" w14:textId="77777777" w:rsidR="00741635" w:rsidRPr="008A6946" w:rsidRDefault="00741635" w:rsidP="00741635">
      <w:pPr>
        <w:jc w:val="both"/>
        <w:rPr>
          <w:rFonts w:ascii="Helvetica" w:hAnsi="Helvetica" w:cs="Helvetica"/>
          <w:i/>
          <w:color w:val="660066"/>
          <w:lang w:val="en-US"/>
        </w:rPr>
      </w:pPr>
      <w:r w:rsidRPr="008A6946">
        <w:rPr>
          <w:rFonts w:ascii="Helvetica" w:hAnsi="Helvetica" w:cs="Helvetica"/>
          <w:i/>
          <w:color w:val="660066"/>
          <w:lang w:val="en-US"/>
        </w:rPr>
        <w:t>Cultural Networks and Mediators : a Micro-Historical and Transnational Approach</w:t>
      </w:r>
    </w:p>
    <w:p w14:paraId="3DF37BD4" w14:textId="77777777" w:rsidR="00741635" w:rsidRPr="008A6946" w:rsidRDefault="00741635" w:rsidP="00741635">
      <w:pPr>
        <w:jc w:val="both"/>
        <w:rPr>
          <w:rFonts w:ascii="Helvetica" w:hAnsi="Helvetica" w:cs="Helvetica"/>
          <w:color w:val="660066"/>
        </w:rPr>
      </w:pPr>
      <w:r w:rsidRPr="008A6946">
        <w:rPr>
          <w:rFonts w:ascii="Helvetica" w:hAnsi="Helvetica" w:cs="Helvetica"/>
          <w:color w:val="660066"/>
        </w:rPr>
        <w:t>[14h30 – 18h00, Salle Khamsin]</w:t>
      </w:r>
    </w:p>
    <w:p w14:paraId="40E24B75" w14:textId="77777777" w:rsidR="00741635" w:rsidRPr="00821816" w:rsidRDefault="00741635" w:rsidP="00741635">
      <w:pPr>
        <w:jc w:val="both"/>
        <w:rPr>
          <w:rFonts w:ascii="Helvetica" w:hAnsi="Helvetica" w:cs="Helvetica"/>
          <w:sz w:val="16"/>
          <w:szCs w:val="16"/>
        </w:rPr>
      </w:pPr>
    </w:p>
    <w:p w14:paraId="4475A05E" w14:textId="77777777" w:rsidR="00741635" w:rsidRPr="00821816" w:rsidRDefault="00741635" w:rsidP="00741635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  <w:t xml:space="preserve">Coordinateur: </w:t>
      </w: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 xml:space="preserve">Catherine Horel (CETOBaC, </w:t>
      </w:r>
      <w:r w:rsidRPr="00821816">
        <w:rPr>
          <w:rFonts w:ascii="Helvetica" w:hAnsi="Helvetica" w:cs="Helvetica"/>
          <w:color w:val="000000" w:themeColor="text1"/>
          <w:sz w:val="20"/>
          <w:szCs w:val="20"/>
        </w:rPr>
        <w:t>CNRS/EHESS/Collège de France</w:t>
      </w: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)</w:t>
      </w:r>
    </w:p>
    <w:p w14:paraId="6F962052" w14:textId="77777777" w:rsidR="00741635" w:rsidRPr="00821816" w:rsidRDefault="00741635" w:rsidP="00741635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  <w:t xml:space="preserve">Modération: </w:t>
      </w: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Silvia Marton (Université de Bucarest) et Alex R. Tipei (Université de Montréal)</w:t>
      </w:r>
    </w:p>
    <w:p w14:paraId="6D62D263" w14:textId="77777777" w:rsidR="00741635" w:rsidRPr="00821816" w:rsidRDefault="00741635" w:rsidP="00741635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</w:p>
    <w:p w14:paraId="032E0FB0" w14:textId="77777777" w:rsidR="00741635" w:rsidRPr="00821816" w:rsidRDefault="00741635" w:rsidP="00741635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</w:p>
    <w:p w14:paraId="191C7FD2" w14:textId="77777777" w:rsidR="00741635" w:rsidRPr="00821816" w:rsidRDefault="00741635" w:rsidP="00741635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Constanța Vintilă (Institut d’Histoire « Nicolae Iorga » de l’Académie Roumaine)</w:t>
      </w:r>
    </w:p>
    <w:p w14:paraId="75606D8F" w14:textId="77777777" w:rsidR="00741635" w:rsidRPr="00821816" w:rsidRDefault="00741635" w:rsidP="00741635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  <w:t>Réseaux et savoirs à travers les Balkans : Hommes et femmes dans le mouvement (1750-1830).</w:t>
      </w:r>
    </w:p>
    <w:p w14:paraId="0F5808BA" w14:textId="77777777" w:rsidR="00741635" w:rsidRPr="00821816" w:rsidRDefault="00741635" w:rsidP="00741635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</w:pPr>
    </w:p>
    <w:p w14:paraId="3F539220" w14:textId="77777777" w:rsidR="00741635" w:rsidRPr="00821816" w:rsidRDefault="00741635" w:rsidP="00741635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Sorin Grigoruță (Institut d’Histoire « A.D. Xenopol » de l’Académie Roumaine)</w:t>
      </w:r>
    </w:p>
    <w:p w14:paraId="0419A534" w14:textId="77777777" w:rsidR="00741635" w:rsidRPr="00821816" w:rsidRDefault="00741635" w:rsidP="00741635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Professional Strategies and Personal Choices. About the Travels through the Balkans of some Physicians who also Practiced in the Romanian Principalities (first half of the 19th century).</w:t>
      </w:r>
    </w:p>
    <w:p w14:paraId="66E36B9E" w14:textId="77777777" w:rsidR="00741635" w:rsidRPr="00821816" w:rsidRDefault="00741635" w:rsidP="00741635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</w:p>
    <w:p w14:paraId="3DA48149" w14:textId="77777777" w:rsidR="00741635" w:rsidRPr="00821816" w:rsidRDefault="00741635" w:rsidP="00741635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Andrei Sorescu (ICUB)</w:t>
      </w:r>
    </w:p>
    <w:p w14:paraId="6B00B525" w14:textId="77777777" w:rsidR="00741635" w:rsidRPr="00821816" w:rsidRDefault="00741635" w:rsidP="00741635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  <w:t>Drumont, aller-retour : Pour une histoire intellectuelle des réseaux antisémites paneuropéens.</w:t>
      </w:r>
    </w:p>
    <w:p w14:paraId="15322E4D" w14:textId="77777777" w:rsidR="00741635" w:rsidRPr="00821816" w:rsidRDefault="00741635" w:rsidP="00741635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</w:pPr>
    </w:p>
    <w:p w14:paraId="4126FC24" w14:textId="77777777" w:rsidR="00741635" w:rsidRPr="00821816" w:rsidRDefault="00741635" w:rsidP="00741635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Fotini Tsibiridou (Université de Macédoine)</w:t>
      </w:r>
    </w:p>
    <w:p w14:paraId="3346EF1E" w14:textId="1E90DD0F" w:rsidR="00AE5001" w:rsidRPr="00821816" w:rsidRDefault="00741635" w:rsidP="00741635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Interconnected Stories and Ecologies of Pilgrimage Knowledge as Rear-guard Epistemology from the Balkan Cosmos.</w:t>
      </w:r>
    </w:p>
    <w:p w14:paraId="758E049F" w14:textId="0A29CB7E" w:rsidR="00AE5001" w:rsidRPr="00821816" w:rsidRDefault="00AE5001" w:rsidP="00AE5001">
      <w:pPr>
        <w:jc w:val="both"/>
        <w:rPr>
          <w:rFonts w:ascii="Helvetica" w:eastAsia="Arial Unicode MS" w:hAnsi="Helvetica" w:cs="Helvetica"/>
          <w:kern w:val="1"/>
          <w:lang w:val="en-US" w:eastAsia="hi-IN" w:bidi="hi-IN"/>
        </w:rPr>
      </w:pPr>
    </w:p>
    <w:p w14:paraId="007064D0" w14:textId="77777777" w:rsidR="00741635" w:rsidRPr="00821816" w:rsidRDefault="00741635" w:rsidP="00AE5001">
      <w:pPr>
        <w:jc w:val="both"/>
        <w:rPr>
          <w:rFonts w:ascii="Helvetica" w:eastAsia="Arial Unicode MS" w:hAnsi="Helvetica" w:cs="Helvetica"/>
          <w:kern w:val="1"/>
          <w:lang w:val="en-US" w:eastAsia="hi-IN" w:bidi="hi-IN"/>
        </w:rPr>
      </w:pPr>
    </w:p>
    <w:p w14:paraId="0C858E45" w14:textId="43502AFD" w:rsidR="0095151E" w:rsidRPr="008A6946" w:rsidRDefault="0095151E" w:rsidP="00AE5001">
      <w:pPr>
        <w:jc w:val="both"/>
        <w:rPr>
          <w:rFonts w:ascii="Helvetica" w:eastAsia="Arial Unicode MS" w:hAnsi="Helvetica" w:cs="Helvetica"/>
          <w:color w:val="660066"/>
          <w:kern w:val="1"/>
          <w:sz w:val="20"/>
          <w:lang w:val="en-US" w:eastAsia="hi-IN" w:bidi="hi-IN"/>
        </w:rPr>
      </w:pPr>
      <w:r w:rsidRPr="008A6946">
        <w:rPr>
          <w:rFonts w:ascii="Helvetica" w:hAnsi="Helvetica" w:cs="Helvetica"/>
          <w:b/>
          <w:color w:val="660066"/>
          <w:u w:val="single"/>
          <w:lang w:val="en-US"/>
        </w:rPr>
        <w:t>Panel 12 </w:t>
      </w:r>
      <w:r w:rsidRPr="008A6946">
        <w:rPr>
          <w:rFonts w:ascii="Helvetica" w:hAnsi="Helvetica" w:cs="Helvetica"/>
          <w:b/>
          <w:color w:val="660066"/>
          <w:lang w:val="en-US"/>
        </w:rPr>
        <w:t>:</w:t>
      </w:r>
    </w:p>
    <w:p w14:paraId="7AAFB239" w14:textId="530D2AB6" w:rsidR="0095151E" w:rsidRPr="008A6946" w:rsidRDefault="0095151E" w:rsidP="00762AD2">
      <w:pPr>
        <w:jc w:val="both"/>
        <w:rPr>
          <w:rFonts w:ascii="Helvetica" w:hAnsi="Helvetica" w:cs="Helvetica"/>
          <w:color w:val="660066"/>
          <w:lang w:val="en-US"/>
        </w:rPr>
      </w:pPr>
      <w:r w:rsidRPr="008A6946">
        <w:rPr>
          <w:rFonts w:ascii="Helvetica" w:hAnsi="Helvetica" w:cs="Helvetica"/>
          <w:color w:val="660066"/>
          <w:lang w:val="en-US"/>
        </w:rPr>
        <w:t>Cultural encounters of the Balkans and the Mediterranean in (post-)Yugoslav Music</w:t>
      </w:r>
    </w:p>
    <w:p w14:paraId="415527A6" w14:textId="4520B6E1" w:rsidR="0095151E" w:rsidRPr="008A6946" w:rsidRDefault="0095151E" w:rsidP="00762AD2">
      <w:pPr>
        <w:jc w:val="both"/>
        <w:rPr>
          <w:rFonts w:ascii="Helvetica" w:hAnsi="Helvetica" w:cs="Helvetica"/>
          <w:b/>
          <w:color w:val="660066"/>
        </w:rPr>
      </w:pPr>
      <w:r w:rsidRPr="008A6946">
        <w:rPr>
          <w:rFonts w:ascii="Helvetica" w:hAnsi="Helvetica" w:cs="Helvetica"/>
          <w:color w:val="660066"/>
        </w:rPr>
        <w:t>[14h00 – 15h30, Salle 2]</w:t>
      </w:r>
    </w:p>
    <w:p w14:paraId="7ADED75B" w14:textId="77777777" w:rsidR="0095151E" w:rsidRPr="008A6946" w:rsidRDefault="0095151E" w:rsidP="00762AD2">
      <w:pPr>
        <w:jc w:val="both"/>
        <w:rPr>
          <w:rFonts w:ascii="Helvetica" w:hAnsi="Helvetica" w:cs="Helvetica"/>
          <w:color w:val="660066"/>
          <w:sz w:val="16"/>
          <w:szCs w:val="16"/>
        </w:rPr>
      </w:pPr>
    </w:p>
    <w:p w14:paraId="5CAD57EB" w14:textId="77777777" w:rsidR="0095151E" w:rsidRPr="00821816" w:rsidRDefault="0095151E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  <w:t xml:space="preserve">Coordination: </w:t>
      </w: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Naïma Berkane (Eur’ORBEM, Sorbonne Université)</w:t>
      </w:r>
    </w:p>
    <w:p w14:paraId="0112C5D7" w14:textId="77777777" w:rsidR="0095151E" w:rsidRPr="00821816" w:rsidRDefault="0095151E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  <w:t xml:space="preserve">Modération: </w:t>
      </w: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Olivier Tourny (CNRS, IDEMEC/MMSH - AMU)</w:t>
      </w:r>
    </w:p>
    <w:p w14:paraId="483C790F" w14:textId="2A42EED9" w:rsidR="0095151E" w:rsidRPr="00821816" w:rsidRDefault="0095151E" w:rsidP="00762AD2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</w:p>
    <w:p w14:paraId="64D1B559" w14:textId="77777777" w:rsidR="00480B00" w:rsidRPr="00821816" w:rsidRDefault="00480B00" w:rsidP="00762AD2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</w:p>
    <w:p w14:paraId="1DBFD9FF" w14:textId="2BB747C1" w:rsidR="0095151E" w:rsidRPr="00821816" w:rsidRDefault="0095151E" w:rsidP="00762AD2">
      <w:pPr>
        <w:jc w:val="both"/>
        <w:rPr>
          <w:rFonts w:ascii="Helvetica" w:eastAsia="Arial Unicode MS" w:hAnsi="Helvetica" w:cs="Helvetica"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>Anita Buhin (Centre for Cultural and Historical Research of Socialism &amp; Juraj Dobrila University, Pula)</w:t>
      </w:r>
    </w:p>
    <w:p w14:paraId="52FD17E1" w14:textId="62E4A91E" w:rsidR="0095151E" w:rsidRPr="00821816" w:rsidRDefault="0095151E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"I was imagining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m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yself as Milva": How Yugoslavia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C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hose the Mediterranean over the Balkans.</w:t>
      </w:r>
    </w:p>
    <w:p w14:paraId="75137FD0" w14:textId="77777777" w:rsidR="0095151E" w:rsidRPr="00821816" w:rsidRDefault="0095151E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</w:p>
    <w:p w14:paraId="168A9657" w14:textId="08BE2EBE" w:rsidR="0095151E" w:rsidRPr="00821816" w:rsidRDefault="0095151E" w:rsidP="00762AD2">
      <w:pPr>
        <w:jc w:val="both"/>
        <w:rPr>
          <w:rFonts w:ascii="Helvetica" w:eastAsia="Arial Unicode MS" w:hAnsi="Helvetica" w:cs="Helvetica"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>Ana Petrov (Faculty of media and communications, Singidunum University, Belgrade)</w:t>
      </w:r>
    </w:p>
    <w:p w14:paraId="5289F977" w14:textId="26C33F39" w:rsidR="0095151E" w:rsidRPr="00821816" w:rsidRDefault="0095151E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Music as a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M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eans for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P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olitical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A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ctivism: Mikis Theodorakis’s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C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ollaboration with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S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ocialist Yugoslavia. </w:t>
      </w:r>
    </w:p>
    <w:p w14:paraId="3563EB04" w14:textId="77777777" w:rsidR="0095151E" w:rsidRPr="00821816" w:rsidRDefault="0095151E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</w:p>
    <w:p w14:paraId="6F19E5CB" w14:textId="7088DE8C" w:rsidR="0095151E" w:rsidRPr="00821816" w:rsidRDefault="0095151E" w:rsidP="00762AD2">
      <w:pPr>
        <w:jc w:val="both"/>
        <w:rPr>
          <w:rFonts w:ascii="Helvetica" w:eastAsia="Arial Unicode MS" w:hAnsi="Helvetica" w:cs="Helvetica"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>Srđan Radović (Institute of Ethnography SASA, Belgrade)</w:t>
      </w:r>
    </w:p>
    <w:p w14:paraId="12342532" w14:textId="7D4CE86E" w:rsidR="0095151E" w:rsidRPr="00821816" w:rsidRDefault="0095151E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Ex oriente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 L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ux musicae. Orient, East Mediterranean and Turkey as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T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ropes of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F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ormation and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I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magining of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N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eo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-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folk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M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usic in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F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ormer Yugoslavia.</w:t>
      </w:r>
    </w:p>
    <w:p w14:paraId="627E2DC8" w14:textId="77777777" w:rsidR="0095151E" w:rsidRPr="00821816" w:rsidRDefault="0095151E" w:rsidP="00762AD2">
      <w:pPr>
        <w:jc w:val="both"/>
        <w:rPr>
          <w:rFonts w:ascii="Helvetica" w:hAnsi="Helvetica" w:cs="Helvetica"/>
          <w:b/>
          <w:color w:val="79027A"/>
          <w:lang w:val="en-US"/>
        </w:rPr>
      </w:pPr>
    </w:p>
    <w:p w14:paraId="1DAF3DA1" w14:textId="77777777" w:rsidR="0095151E" w:rsidRPr="00821816" w:rsidRDefault="0095151E" w:rsidP="00762AD2">
      <w:pPr>
        <w:jc w:val="both"/>
        <w:rPr>
          <w:rFonts w:ascii="Helvetica" w:hAnsi="Helvetica" w:cs="Helvetica"/>
          <w:lang w:val="en-US"/>
        </w:rPr>
      </w:pPr>
    </w:p>
    <w:p w14:paraId="61F29D9F" w14:textId="77777777" w:rsidR="00480B00" w:rsidRPr="00821816" w:rsidRDefault="00480B00">
      <w:pPr>
        <w:rPr>
          <w:rFonts w:ascii="Helvetica" w:hAnsi="Helvetica" w:cs="Helvetica"/>
          <w:b/>
          <w:color w:val="79027A"/>
          <w:u w:val="single"/>
          <w:lang w:val="en-US"/>
        </w:rPr>
      </w:pPr>
      <w:r w:rsidRPr="00821816">
        <w:rPr>
          <w:rFonts w:ascii="Helvetica" w:hAnsi="Helvetica" w:cs="Helvetica"/>
          <w:b/>
          <w:color w:val="79027A"/>
          <w:u w:val="single"/>
          <w:lang w:val="en-US"/>
        </w:rPr>
        <w:br w:type="page"/>
      </w:r>
    </w:p>
    <w:p w14:paraId="66DC1982" w14:textId="5C271237" w:rsidR="0095151E" w:rsidRPr="008A6946" w:rsidRDefault="0095151E" w:rsidP="00762AD2">
      <w:pPr>
        <w:jc w:val="both"/>
        <w:rPr>
          <w:rFonts w:ascii="Helvetica" w:hAnsi="Helvetica" w:cs="Helvetica"/>
          <w:b/>
          <w:color w:val="660066"/>
          <w:lang w:val="en-US"/>
        </w:rPr>
      </w:pPr>
      <w:r w:rsidRPr="008A6946">
        <w:rPr>
          <w:rFonts w:ascii="Helvetica" w:hAnsi="Helvetica" w:cs="Helvetica"/>
          <w:b/>
          <w:color w:val="660066"/>
          <w:u w:val="single"/>
          <w:lang w:val="en-US"/>
        </w:rPr>
        <w:t>Panel 13 </w:t>
      </w:r>
      <w:r w:rsidRPr="008A6946">
        <w:rPr>
          <w:rFonts w:ascii="Helvetica" w:hAnsi="Helvetica" w:cs="Helvetica"/>
          <w:b/>
          <w:color w:val="660066"/>
          <w:lang w:val="en-US"/>
        </w:rPr>
        <w:t>:</w:t>
      </w:r>
    </w:p>
    <w:p w14:paraId="24CB9022" w14:textId="5CD1EDE6" w:rsidR="0095151E" w:rsidRPr="008A6946" w:rsidRDefault="0095151E" w:rsidP="00762AD2">
      <w:pPr>
        <w:jc w:val="both"/>
        <w:rPr>
          <w:rFonts w:ascii="Helvetica" w:hAnsi="Helvetica" w:cs="Helvetica"/>
          <w:color w:val="660066"/>
          <w:lang w:val="en-US"/>
        </w:rPr>
      </w:pPr>
      <w:r w:rsidRPr="008A6946">
        <w:rPr>
          <w:rFonts w:ascii="Helvetica" w:hAnsi="Helvetica" w:cs="Helvetica"/>
          <w:color w:val="660066"/>
          <w:lang w:val="en-US"/>
        </w:rPr>
        <w:t xml:space="preserve">Les goût des Balkans / </w:t>
      </w:r>
      <w:r w:rsidRPr="008A6946">
        <w:rPr>
          <w:rFonts w:ascii="Helvetica" w:hAnsi="Helvetica" w:cs="Helvetica"/>
          <w:i/>
          <w:iCs/>
          <w:color w:val="660066"/>
          <w:lang w:val="en-US"/>
        </w:rPr>
        <w:t>The Taste of the Balkans</w:t>
      </w:r>
    </w:p>
    <w:p w14:paraId="30651E27" w14:textId="6394EDA9" w:rsidR="0095151E" w:rsidRPr="008A6946" w:rsidRDefault="0095151E" w:rsidP="00762AD2">
      <w:pPr>
        <w:jc w:val="both"/>
        <w:rPr>
          <w:rFonts w:ascii="Helvetica" w:hAnsi="Helvetica" w:cs="Helvetica"/>
          <w:b/>
          <w:color w:val="660066"/>
        </w:rPr>
      </w:pPr>
      <w:r w:rsidRPr="008A6946">
        <w:rPr>
          <w:rFonts w:ascii="Helvetica" w:hAnsi="Helvetica" w:cs="Helvetica"/>
          <w:color w:val="660066"/>
        </w:rPr>
        <w:t>[14h00 – 16h30, Salle 3]</w:t>
      </w:r>
    </w:p>
    <w:p w14:paraId="324281AE" w14:textId="77777777" w:rsidR="0095151E" w:rsidRPr="008A6946" w:rsidRDefault="0095151E" w:rsidP="00762AD2">
      <w:pPr>
        <w:jc w:val="both"/>
        <w:rPr>
          <w:rFonts w:ascii="Helvetica" w:hAnsi="Helvetica" w:cs="Helvetica"/>
          <w:color w:val="660066"/>
          <w:sz w:val="16"/>
          <w:szCs w:val="16"/>
        </w:rPr>
      </w:pPr>
    </w:p>
    <w:p w14:paraId="0CC3B206" w14:textId="77777777" w:rsidR="0095151E" w:rsidRPr="00821816" w:rsidRDefault="0095151E" w:rsidP="00762AD2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  <w:t xml:space="preserve">Coordination: </w:t>
      </w: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Martin Pontier (LEST, Aix-Marseille Université)</w:t>
      </w:r>
    </w:p>
    <w:p w14:paraId="4A915078" w14:textId="77777777" w:rsidR="0095151E" w:rsidRPr="00821816" w:rsidRDefault="0095151E" w:rsidP="00762AD2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  <w:t xml:space="preserve">Modération: </w:t>
      </w: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Olivier Givre (EVS, Université Lumière Lyon 2)</w:t>
      </w:r>
    </w:p>
    <w:p w14:paraId="43C8DF97" w14:textId="3395CE34" w:rsidR="0095151E" w:rsidRPr="00821816" w:rsidRDefault="0095151E" w:rsidP="00762AD2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</w:p>
    <w:p w14:paraId="15147AE2" w14:textId="77777777" w:rsidR="00480B00" w:rsidRPr="00821816" w:rsidRDefault="00480B00" w:rsidP="00762AD2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</w:p>
    <w:p w14:paraId="3259875B" w14:textId="16E29B54" w:rsidR="0095151E" w:rsidRPr="00821816" w:rsidRDefault="0095151E" w:rsidP="00762AD2">
      <w:pPr>
        <w:jc w:val="both"/>
        <w:rPr>
          <w:rFonts w:ascii="Helvetica" w:eastAsia="Arial Unicode MS" w:hAnsi="Helvetica" w:cs="Helvetica"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>Penelope Seriatou (National and Kapodistrian University of Athens, School of Philosophy, Department of History and Archaeology)</w:t>
      </w:r>
    </w:p>
    <w:p w14:paraId="0C366F16" w14:textId="0555E3D3" w:rsidR="0095151E" w:rsidRPr="00821816" w:rsidRDefault="0095151E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Recipe for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D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elicious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O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lives. The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C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ooking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R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ecipes of the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M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edical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M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anuscripts of 18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vertAlign w:val="superscript"/>
          <w:lang w:val="en-US" w:eastAsia="hi-IN" w:bidi="hi-IN"/>
        </w:rPr>
        <w:t>th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 c.</w:t>
      </w:r>
    </w:p>
    <w:p w14:paraId="0925A0E1" w14:textId="77777777" w:rsidR="0095151E" w:rsidRPr="00821816" w:rsidRDefault="0095151E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</w:p>
    <w:p w14:paraId="395514F2" w14:textId="2E0043B4" w:rsidR="0095151E" w:rsidRPr="00821816" w:rsidRDefault="0095151E" w:rsidP="00762AD2">
      <w:pPr>
        <w:jc w:val="both"/>
        <w:rPr>
          <w:rFonts w:ascii="Helvetica" w:eastAsia="Arial Unicode MS" w:hAnsi="Helvetica" w:cs="Helvetica"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>Maria Anemodoura (National and Kapodistrian University of Athens, School of Philosophy, Department of History and Archaeology)</w:t>
      </w:r>
    </w:p>
    <w:p w14:paraId="1F50608F" w14:textId="28C93150" w:rsidR="0095151E" w:rsidRPr="00821816" w:rsidRDefault="0095151E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Selected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I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tems for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F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ood and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N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utrition from the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 A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rchive of the Pasha of Ioannina. </w:t>
      </w:r>
    </w:p>
    <w:p w14:paraId="06D44FCC" w14:textId="77777777" w:rsidR="0095151E" w:rsidRPr="00821816" w:rsidRDefault="0095151E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</w:p>
    <w:p w14:paraId="714C8D9A" w14:textId="49A3C218" w:rsidR="0095151E" w:rsidRPr="00821816" w:rsidRDefault="0095151E" w:rsidP="00762AD2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Marie Hélène Sauner Leroy (IDEMEC , Aix-Marseille Université, Université de Galatasaray)</w:t>
      </w:r>
    </w:p>
    <w:p w14:paraId="6994FEF3" w14:textId="20E146A2" w:rsidR="0095151E" w:rsidRPr="00821816" w:rsidRDefault="0095151E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  <w:t xml:space="preserve">Mouvements migratoires et influence culinaire : le goût des Balkans en Turquie. </w:t>
      </w:r>
    </w:p>
    <w:p w14:paraId="7D5F67B9" w14:textId="77777777" w:rsidR="0095151E" w:rsidRPr="00821816" w:rsidRDefault="0095151E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</w:pPr>
    </w:p>
    <w:p w14:paraId="1405A88A" w14:textId="3562A006" w:rsidR="0095151E" w:rsidRPr="00821816" w:rsidRDefault="0095151E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>Meglena Zlatkova, (University of Plovdiv) &amp; Desislava Dimitrova (Institute of Biodiversity and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 Ecosystem Research, Bulgarian Academy of Science)</w:t>
      </w:r>
    </w:p>
    <w:p w14:paraId="381F7E11" w14:textId="4F3D1A55" w:rsidR="0095151E" w:rsidRPr="00821816" w:rsidRDefault="0095151E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Making “colourful salt” –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N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egotiating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L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ocalities. The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S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ensory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A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spects of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F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ood in Bulgaria.</w:t>
      </w:r>
    </w:p>
    <w:p w14:paraId="310BBEF0" w14:textId="7B86AD5E" w:rsidR="008B25B5" w:rsidRPr="00821816" w:rsidRDefault="008B25B5" w:rsidP="00762AD2">
      <w:pPr>
        <w:jc w:val="both"/>
        <w:rPr>
          <w:rFonts w:ascii="Helvetica" w:hAnsi="Helvetica" w:cs="Helvetica"/>
          <w:lang w:val="en-US"/>
        </w:rPr>
      </w:pPr>
    </w:p>
    <w:p w14:paraId="0A2045B6" w14:textId="131F1B28" w:rsidR="00A93108" w:rsidRPr="00821816" w:rsidRDefault="00A93108" w:rsidP="00762AD2">
      <w:pPr>
        <w:jc w:val="both"/>
        <w:rPr>
          <w:rFonts w:ascii="Helvetica" w:hAnsi="Helvetica" w:cs="Helvetica"/>
          <w:lang w:val="en-US"/>
        </w:rPr>
      </w:pPr>
    </w:p>
    <w:p w14:paraId="5F84FF8C" w14:textId="77777777" w:rsidR="007B3817" w:rsidRPr="00821816" w:rsidRDefault="007B3817" w:rsidP="00762AD2">
      <w:pPr>
        <w:jc w:val="both"/>
        <w:rPr>
          <w:rFonts w:ascii="Helvetica" w:hAnsi="Helvetica" w:cs="Helvetica"/>
          <w:lang w:val="en-US"/>
        </w:rPr>
      </w:pPr>
    </w:p>
    <w:p w14:paraId="0C4C844A" w14:textId="77777777" w:rsidR="007B3817" w:rsidRPr="00821816" w:rsidRDefault="007B3817" w:rsidP="00762AD2">
      <w:pPr>
        <w:jc w:val="both"/>
        <w:rPr>
          <w:rFonts w:ascii="Helvetica" w:hAnsi="Helvetica" w:cs="Helvetica"/>
          <w:lang w:val="en-US"/>
        </w:rPr>
      </w:pPr>
    </w:p>
    <w:p w14:paraId="0F00BF35" w14:textId="3C8EFF10" w:rsidR="00741635" w:rsidRPr="00821816" w:rsidRDefault="00CF1793" w:rsidP="00762AD2">
      <w:pPr>
        <w:jc w:val="both"/>
        <w:rPr>
          <w:rFonts w:ascii="Helvetica" w:hAnsi="Helvetica" w:cs="Helvetica"/>
          <w:lang w:val="en-US"/>
        </w:rPr>
      </w:pPr>
      <w:r w:rsidRPr="00821816">
        <w:rPr>
          <w:rFonts w:ascii="Helvetica" w:hAnsi="Helvetica" w:cs="Helvetica"/>
          <w:b/>
          <w:bCs/>
          <w:noProof/>
          <w:color w:val="800080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5D46896" wp14:editId="7E2F13B9">
                <wp:simplePos x="0" y="0"/>
                <wp:positionH relativeFrom="column">
                  <wp:posOffset>1148080</wp:posOffset>
                </wp:positionH>
                <wp:positionV relativeFrom="paragraph">
                  <wp:posOffset>119380</wp:posOffset>
                </wp:positionV>
                <wp:extent cx="4962525" cy="1390650"/>
                <wp:effectExtent l="114300" t="114300" r="142875" b="15240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139065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660066">
                              <a:alpha val="41000"/>
                            </a:srgbClr>
                          </a:solidFill>
                        </a:ln>
                        <a:effectLst>
                          <a:glow rad="101600">
                            <a:srgbClr val="660066">
                              <a:alpha val="58000"/>
                            </a:srgb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F0FF196" id="Rectangle à coins arrondis 7" o:spid="_x0000_s1026" style="position:absolute;margin-left:90.4pt;margin-top:9.4pt;width:390.75pt;height:109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" fillcolor="#fcf" strokecolor="#606">
                <v:stroke opacity="26985f"/>
                <v:shadow on="t" color="black" opacity="22937f" origin=",.5" offset="0,.63889mm"/>
              </v:roundrect>
            </w:pict>
          </mc:Fallback>
        </mc:AlternateContent>
      </w:r>
    </w:p>
    <w:p w14:paraId="5FF8BCBF" w14:textId="48172FBB" w:rsidR="000E0B22" w:rsidRPr="00821816" w:rsidRDefault="000E0B22" w:rsidP="00762AD2">
      <w:pPr>
        <w:jc w:val="both"/>
        <w:rPr>
          <w:rFonts w:ascii="Helvetica" w:hAnsi="Helvetica" w:cs="Helvetica"/>
          <w:color w:val="800080"/>
          <w:sz w:val="28"/>
          <w:lang w:val="en-US"/>
        </w:rPr>
      </w:pPr>
    </w:p>
    <w:p w14:paraId="6616A6FE" w14:textId="0E115796" w:rsidR="000E0B22" w:rsidRPr="00821816" w:rsidRDefault="000E0B22" w:rsidP="00762AD2">
      <w:pPr>
        <w:jc w:val="both"/>
        <w:rPr>
          <w:rFonts w:ascii="Helvetica" w:hAnsi="Helvetica" w:cs="Helvetica"/>
          <w:color w:val="800080"/>
          <w:sz w:val="28"/>
          <w:lang w:val="en-US"/>
        </w:rPr>
      </w:pPr>
    </w:p>
    <w:p w14:paraId="4A59CBE4" w14:textId="3EB924F1" w:rsidR="000E0B22" w:rsidRPr="008A6946" w:rsidRDefault="007B3817" w:rsidP="008A6946">
      <w:pPr>
        <w:ind w:left="2124"/>
        <w:jc w:val="center"/>
        <w:rPr>
          <w:rFonts w:ascii="Helvetica" w:hAnsi="Helvetica" w:cs="Helvetica"/>
          <w:b/>
          <w:bCs/>
          <w:color w:val="660066"/>
          <w:sz w:val="26"/>
          <w:szCs w:val="26"/>
        </w:rPr>
      </w:pPr>
      <w:r w:rsidRPr="008A6946">
        <w:rPr>
          <w:rFonts w:ascii="Helvetica" w:hAnsi="Helvetica" w:cs="Helvetica"/>
          <w:b/>
          <w:bCs/>
          <w:color w:val="660066"/>
          <w:sz w:val="26"/>
          <w:szCs w:val="26"/>
        </w:rPr>
        <w:t xml:space="preserve">Une soirée autour de la traduction </w:t>
      </w:r>
      <w:r w:rsidR="000D13F2" w:rsidRPr="008A6946">
        <w:rPr>
          <w:rFonts w:ascii="Helvetica" w:hAnsi="Helvetica" w:cs="Helvetica"/>
          <w:b/>
          <w:bCs/>
          <w:color w:val="660066"/>
          <w:sz w:val="26"/>
          <w:szCs w:val="26"/>
        </w:rPr>
        <w:t>et moment convivial</w:t>
      </w:r>
    </w:p>
    <w:p w14:paraId="5FCAFF1A" w14:textId="4C93334D" w:rsidR="007B3817" w:rsidRPr="008A6946" w:rsidRDefault="007B3817" w:rsidP="008A6946">
      <w:pPr>
        <w:ind w:left="1416" w:firstLine="708"/>
        <w:jc w:val="center"/>
        <w:rPr>
          <w:rFonts w:ascii="Helvetica" w:hAnsi="Helvetica" w:cs="Helvetica"/>
          <w:b/>
          <w:bCs/>
          <w:i/>
          <w:color w:val="660066"/>
          <w:sz w:val="26"/>
          <w:szCs w:val="26"/>
          <w:lang w:val="en-US"/>
        </w:rPr>
      </w:pPr>
      <w:r w:rsidRPr="008A6946">
        <w:rPr>
          <w:rFonts w:ascii="Helvetica" w:hAnsi="Helvetica" w:cs="Helvetica"/>
          <w:b/>
          <w:bCs/>
          <w:i/>
          <w:color w:val="660066"/>
          <w:sz w:val="26"/>
          <w:szCs w:val="26"/>
          <w:lang w:val="en-US"/>
        </w:rPr>
        <w:t>An evening on translation and convivial sharing</w:t>
      </w:r>
    </w:p>
    <w:p w14:paraId="720FDE2C" w14:textId="3D88925D" w:rsidR="000E0B22" w:rsidRPr="008A6946" w:rsidRDefault="000E0B22" w:rsidP="008A6946">
      <w:pPr>
        <w:ind w:left="1416" w:firstLine="708"/>
        <w:jc w:val="center"/>
        <w:rPr>
          <w:rFonts w:ascii="Helvetica" w:hAnsi="Helvetica" w:cs="Helvetica"/>
          <w:color w:val="660066"/>
        </w:rPr>
      </w:pPr>
      <w:r w:rsidRPr="008A6946">
        <w:rPr>
          <w:rFonts w:ascii="Helvetica" w:hAnsi="Helvetica" w:cs="Helvetica"/>
          <w:color w:val="660066"/>
        </w:rPr>
        <w:t>[19h00, Lieu à confirmer]</w:t>
      </w:r>
    </w:p>
    <w:p w14:paraId="49A3E7F9" w14:textId="65CB2648" w:rsidR="000E0B22" w:rsidRPr="00821816" w:rsidRDefault="000E0B22" w:rsidP="00762AD2">
      <w:pPr>
        <w:jc w:val="both"/>
        <w:rPr>
          <w:rFonts w:ascii="Helvetica" w:hAnsi="Helvetica" w:cs="Helvetica"/>
          <w:color w:val="800080"/>
          <w:sz w:val="28"/>
        </w:rPr>
      </w:pPr>
    </w:p>
    <w:p w14:paraId="7E789884" w14:textId="4E3A1F8B" w:rsidR="007438D1" w:rsidRPr="00821816" w:rsidRDefault="007438D1" w:rsidP="0095151E">
      <w:pPr>
        <w:rPr>
          <w:rFonts w:ascii="Helvetica" w:hAnsi="Helvetica" w:cs="Helvetica"/>
          <w:b/>
          <w:color w:val="800080"/>
          <w:u w:val="single"/>
        </w:rPr>
      </w:pPr>
    </w:p>
    <w:p w14:paraId="4A438CF7" w14:textId="77777777" w:rsidR="007B3817" w:rsidRPr="00821816" w:rsidRDefault="007B3817" w:rsidP="0095151E">
      <w:pPr>
        <w:rPr>
          <w:rFonts w:ascii="Helvetica" w:hAnsi="Helvetica" w:cs="Helvetica"/>
          <w:b/>
          <w:color w:val="800080"/>
          <w:u w:val="single"/>
        </w:rPr>
      </w:pPr>
    </w:p>
    <w:p w14:paraId="1C83CA5B" w14:textId="77777777" w:rsidR="007B3817" w:rsidRPr="00821816" w:rsidRDefault="007B3817" w:rsidP="0095151E">
      <w:pPr>
        <w:rPr>
          <w:rFonts w:ascii="Helvetica" w:hAnsi="Helvetica" w:cs="Helvetica"/>
          <w:b/>
          <w:color w:val="800080"/>
          <w:u w:val="single"/>
        </w:rPr>
      </w:pPr>
    </w:p>
    <w:p w14:paraId="6C54E173" w14:textId="66019F0E" w:rsidR="007E24C3" w:rsidRPr="00821816" w:rsidRDefault="00480B00" w:rsidP="00480B00">
      <w:pPr>
        <w:jc w:val="both"/>
        <w:rPr>
          <w:rFonts w:ascii="Helvetica" w:hAnsi="Helvetica" w:cs="Helvetica"/>
          <w:b/>
          <w:color w:val="79027A"/>
          <w:u w:val="single"/>
        </w:rPr>
      </w:pPr>
      <w:r w:rsidRPr="00821816">
        <w:rPr>
          <w:rFonts w:ascii="Helvetica" w:hAnsi="Helvetica" w:cs="Helvetica"/>
          <w:b/>
          <w:color w:val="79027A"/>
          <w:u w:val="single"/>
        </w:rPr>
        <w:br w:type="page"/>
      </w:r>
    </w:p>
    <w:p w14:paraId="737FFE34" w14:textId="2FA76CF6" w:rsidR="007438D1" w:rsidRPr="00821816" w:rsidRDefault="008D3E4D" w:rsidP="00480B00">
      <w:pPr>
        <w:jc w:val="both"/>
        <w:rPr>
          <w:rFonts w:ascii="Helvetica" w:hAnsi="Helvetica" w:cs="Helvetica"/>
          <w:b/>
          <w:color w:val="800080"/>
          <w:u w:val="single"/>
        </w:rPr>
      </w:pPr>
      <w:r w:rsidRPr="008A6946">
        <w:rPr>
          <w:rFonts w:ascii="Helvetica" w:hAnsi="Helvetica" w:cs="Helvetica"/>
          <w:b/>
          <w:bCs/>
          <w:smallCaps/>
          <w:noProof/>
          <w:color w:val="660066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C16229" wp14:editId="41C49B9B">
                <wp:simplePos x="0" y="0"/>
                <wp:positionH relativeFrom="margin">
                  <wp:posOffset>-537845</wp:posOffset>
                </wp:positionH>
                <wp:positionV relativeFrom="paragraph">
                  <wp:posOffset>-280670</wp:posOffset>
                </wp:positionV>
                <wp:extent cx="6800850" cy="352425"/>
                <wp:effectExtent l="57150" t="57150" r="95250" b="142875"/>
                <wp:wrapThrough wrapText="bothSides">
                  <wp:wrapPolygon edited="0">
                    <wp:start x="-182" y="-3503"/>
                    <wp:lineTo x="-121" y="29189"/>
                    <wp:lineTo x="21721" y="29189"/>
                    <wp:lineTo x="21842" y="17514"/>
                    <wp:lineTo x="21721" y="-3503"/>
                    <wp:lineTo x="-182" y="-3503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52425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B60CC1" w14:textId="6AE4E784" w:rsidR="00E56A03" w:rsidRPr="000C0A2C" w:rsidRDefault="00E56A03" w:rsidP="0014648F">
                            <w:pPr>
                              <w:rPr>
                                <w:rFonts w:ascii="Helvetica" w:hAnsi="Helvetica"/>
                                <w:b/>
                                <w:bCs/>
                                <w:smallCaps/>
                                <w:color w:val="80008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Pr="008F2CBE">
                              <w:rPr>
                                <w:rFonts w:ascii="Helvetica" w:hAnsi="Helvetica"/>
                                <w:b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amedi 2 juillet</w:t>
                            </w:r>
                            <w:r w:rsidRPr="008F2CBE">
                              <w:rPr>
                                <w:rFonts w:ascii="Helvetica" w:hAnsi="Helvetica"/>
                                <w:b/>
                                <w:bCs/>
                                <w:smallCap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 / </w:t>
                            </w:r>
                            <w:r w:rsidRPr="008F2CBE">
                              <w:rPr>
                                <w:rFonts w:ascii="Helvetica" w:hAnsi="Helvetica"/>
                                <w:b/>
                                <w:bCs/>
                                <w:i/>
                                <w:smallCap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Saturday July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i/>
                                <w:smallCap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Pr="00B534E7">
                              <w:rPr>
                                <w:rFonts w:ascii="Helvetica" w:hAnsi="Helvetica"/>
                                <w:b/>
                                <w:bCs/>
                                <w:i/>
                                <w:smallCap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nd</w:t>
                            </w:r>
                          </w:p>
                          <w:p w14:paraId="7813FD62" w14:textId="77777777" w:rsidR="00E56A03" w:rsidRPr="008F2CBE" w:rsidRDefault="00E56A03" w:rsidP="0014648F">
                            <w:pPr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BC16229" id="Rectangle 4" o:spid="_x0000_s1030" style="position:absolute;left:0;text-align:left;margin-left:-42.35pt;margin-top:-22.1pt;width:535.5pt;height:27.7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" fillcolor="#606" strokecolor="white">
                <v:shadow on="t" color="black" opacity="22937f" origin=",.5" offset="0,.63889mm"/>
                <v:textbox>
                  <w:txbxContent>
                    <w:p w14:paraId="19B60CC1" w14:textId="6AE4E784" w:rsidR="00E56A03" w:rsidRPr="000C0A2C" w:rsidRDefault="00E56A03" w:rsidP="0014648F">
                      <w:pPr>
                        <w:rPr>
                          <w:rFonts w:ascii="Helvetica" w:hAnsi="Helvetica"/>
                          <w:b/>
                          <w:bCs/>
                          <w:smallCaps/>
                          <w:color w:val="80008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S</w:t>
                      </w:r>
                      <w:r w:rsidRPr="008F2CBE">
                        <w:rPr>
                          <w:rFonts w:ascii="Helvetica" w:hAnsi="Helvetica"/>
                          <w:b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amedi 2 juillet</w:t>
                      </w:r>
                      <w:r w:rsidRPr="008F2CBE">
                        <w:rPr>
                          <w:rFonts w:ascii="Helvetica" w:hAnsi="Helvetica"/>
                          <w:b/>
                          <w:bCs/>
                          <w:smallCaps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 / </w:t>
                      </w:r>
                      <w:r w:rsidRPr="008F2CBE">
                        <w:rPr>
                          <w:rFonts w:ascii="Helvetica" w:hAnsi="Helvetica"/>
                          <w:b/>
                          <w:bCs/>
                          <w:i/>
                          <w:smallCaps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Saturday July </w:t>
                      </w:r>
                      <w:r>
                        <w:rPr>
                          <w:rFonts w:ascii="Helvetica" w:hAnsi="Helvetica"/>
                          <w:b/>
                          <w:bCs/>
                          <w:i/>
                          <w:smallCaps/>
                          <w:color w:val="FFFFFF"/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B534E7">
                        <w:rPr>
                          <w:rFonts w:ascii="Helvetica" w:hAnsi="Helvetica"/>
                          <w:b/>
                          <w:bCs/>
                          <w:i/>
                          <w:smallCaps/>
                          <w:color w:val="FFFFFF"/>
                          <w:sz w:val="28"/>
                          <w:szCs w:val="28"/>
                          <w:lang w:val="en-US"/>
                        </w:rPr>
                        <w:t>nd</w:t>
                      </w:r>
                    </w:p>
                    <w:p w14:paraId="7813FD62" w14:textId="77777777" w:rsidR="00E56A03" w:rsidRPr="008F2CBE" w:rsidRDefault="00E56A03" w:rsidP="0014648F">
                      <w:pPr>
                        <w:jc w:val="center"/>
                        <w:rPr>
                          <w:color w:val="FFFFFF"/>
                          <w:lang w:val="en-US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7E24C3" w:rsidRPr="008A6946">
        <w:rPr>
          <w:rFonts w:ascii="Helvetica" w:hAnsi="Helvetica" w:cs="Helvetica"/>
          <w:b/>
          <w:color w:val="660066"/>
          <w:u w:val="single"/>
        </w:rPr>
        <w:t>P</w:t>
      </w:r>
      <w:r w:rsidR="007438D1" w:rsidRPr="008A6946">
        <w:rPr>
          <w:rFonts w:ascii="Helvetica" w:hAnsi="Helvetica" w:cs="Helvetica"/>
          <w:b/>
          <w:color w:val="660066"/>
          <w:u w:val="single"/>
        </w:rPr>
        <w:t>anel 1</w:t>
      </w:r>
      <w:r w:rsidR="00105EBD" w:rsidRPr="008A6946">
        <w:rPr>
          <w:rFonts w:ascii="Helvetica" w:hAnsi="Helvetica" w:cs="Helvetica"/>
          <w:b/>
          <w:color w:val="660066"/>
          <w:u w:val="single"/>
        </w:rPr>
        <w:t>4</w:t>
      </w:r>
      <w:r w:rsidR="007438D1" w:rsidRPr="008A6946">
        <w:rPr>
          <w:rFonts w:ascii="Helvetica" w:hAnsi="Helvetica" w:cs="Helvetica"/>
          <w:b/>
          <w:color w:val="660066"/>
          <w:u w:val="single"/>
        </w:rPr>
        <w:t> </w:t>
      </w:r>
      <w:r w:rsidR="007438D1" w:rsidRPr="00821816">
        <w:rPr>
          <w:rFonts w:ascii="Helvetica" w:hAnsi="Helvetica" w:cs="Helvetica"/>
          <w:b/>
          <w:color w:val="800080"/>
        </w:rPr>
        <w:t>:</w:t>
      </w:r>
    </w:p>
    <w:p w14:paraId="104813A5" w14:textId="2CC4B7C7" w:rsidR="007438D1" w:rsidRPr="008A6946" w:rsidRDefault="0095151E" w:rsidP="00762AD2">
      <w:pPr>
        <w:jc w:val="both"/>
        <w:rPr>
          <w:rFonts w:ascii="Helvetica" w:hAnsi="Helvetica" w:cs="Helvetica"/>
          <w:color w:val="660066"/>
          <w:lang w:val="en-US"/>
        </w:rPr>
      </w:pPr>
      <w:r w:rsidRPr="008A6946">
        <w:rPr>
          <w:rFonts w:ascii="Helvetica" w:hAnsi="Helvetica" w:cs="Helvetica"/>
          <w:color w:val="660066"/>
          <w:lang w:val="en-US"/>
        </w:rPr>
        <w:t>Socialist Yugoslavia and the Non-Aligned Movement: Remembering Alternative Wo</w:t>
      </w:r>
      <w:r w:rsidR="003C53D2" w:rsidRPr="008A6946">
        <w:rPr>
          <w:rFonts w:ascii="Helvetica" w:hAnsi="Helvetica" w:cs="Helvetica"/>
          <w:color w:val="660066"/>
          <w:lang w:val="en-US"/>
        </w:rPr>
        <w:t>rldmaking</w:t>
      </w:r>
    </w:p>
    <w:p w14:paraId="38265312" w14:textId="60F43265" w:rsidR="007438D1" w:rsidRPr="008A6946" w:rsidRDefault="0061299E" w:rsidP="00762AD2">
      <w:pPr>
        <w:jc w:val="both"/>
        <w:rPr>
          <w:rFonts w:ascii="Helvetica" w:hAnsi="Helvetica" w:cs="Helvetica"/>
          <w:color w:val="660066"/>
          <w:lang w:val="en-US"/>
        </w:rPr>
      </w:pPr>
      <w:r w:rsidRPr="008A6946">
        <w:rPr>
          <w:rFonts w:ascii="Helvetica" w:hAnsi="Helvetica" w:cs="Helvetica"/>
          <w:color w:val="660066"/>
          <w:lang w:val="en-US"/>
        </w:rPr>
        <w:t>[</w:t>
      </w:r>
      <w:r w:rsidR="007438D1" w:rsidRPr="008A6946">
        <w:rPr>
          <w:rFonts w:ascii="Helvetica" w:hAnsi="Helvetica" w:cs="Helvetica"/>
          <w:color w:val="660066"/>
          <w:lang w:val="en-US"/>
        </w:rPr>
        <w:t>9h</w:t>
      </w:r>
      <w:r w:rsidR="0095151E" w:rsidRPr="008A6946">
        <w:rPr>
          <w:rFonts w:ascii="Helvetica" w:hAnsi="Helvetica" w:cs="Helvetica"/>
          <w:color w:val="660066"/>
          <w:lang w:val="en-US"/>
        </w:rPr>
        <w:t>30</w:t>
      </w:r>
      <w:r w:rsidR="007438D1" w:rsidRPr="008A6946">
        <w:rPr>
          <w:rFonts w:ascii="Helvetica" w:hAnsi="Helvetica" w:cs="Helvetica"/>
          <w:color w:val="660066"/>
          <w:lang w:val="en-US"/>
        </w:rPr>
        <w:t xml:space="preserve"> – 1</w:t>
      </w:r>
      <w:r w:rsidR="0095151E" w:rsidRPr="008A6946">
        <w:rPr>
          <w:rFonts w:ascii="Helvetica" w:hAnsi="Helvetica" w:cs="Helvetica"/>
          <w:color w:val="660066"/>
          <w:lang w:val="en-US"/>
        </w:rPr>
        <w:t>2</w:t>
      </w:r>
      <w:r w:rsidR="007438D1" w:rsidRPr="008A6946">
        <w:rPr>
          <w:rFonts w:ascii="Helvetica" w:hAnsi="Helvetica" w:cs="Helvetica"/>
          <w:color w:val="660066"/>
          <w:lang w:val="en-US"/>
        </w:rPr>
        <w:t>h</w:t>
      </w:r>
      <w:r w:rsidR="0095151E" w:rsidRPr="008A6946">
        <w:rPr>
          <w:rFonts w:ascii="Helvetica" w:hAnsi="Helvetica" w:cs="Helvetica"/>
          <w:color w:val="660066"/>
          <w:lang w:val="en-US"/>
        </w:rPr>
        <w:t>0</w:t>
      </w:r>
      <w:r w:rsidR="007438D1" w:rsidRPr="008A6946">
        <w:rPr>
          <w:rFonts w:ascii="Helvetica" w:hAnsi="Helvetica" w:cs="Helvetica"/>
          <w:color w:val="660066"/>
          <w:lang w:val="en-US"/>
        </w:rPr>
        <w:t xml:space="preserve">0, Salle </w:t>
      </w:r>
      <w:r w:rsidR="0095151E" w:rsidRPr="008A6946">
        <w:rPr>
          <w:rFonts w:ascii="Helvetica" w:hAnsi="Helvetica" w:cs="Helvetica"/>
          <w:color w:val="660066"/>
          <w:lang w:val="en-US"/>
        </w:rPr>
        <w:t>Meltem</w:t>
      </w:r>
      <w:r w:rsidRPr="008A6946">
        <w:rPr>
          <w:rFonts w:ascii="Helvetica" w:hAnsi="Helvetica" w:cs="Helvetica"/>
          <w:color w:val="660066"/>
          <w:lang w:val="en-US"/>
        </w:rPr>
        <w:t>]</w:t>
      </w:r>
    </w:p>
    <w:p w14:paraId="314DA0DF" w14:textId="77777777" w:rsidR="007438D1" w:rsidRPr="00821816" w:rsidRDefault="007438D1" w:rsidP="00762AD2">
      <w:pPr>
        <w:jc w:val="both"/>
        <w:rPr>
          <w:rFonts w:ascii="Helvetica" w:hAnsi="Helvetica" w:cs="Helvetica"/>
          <w:sz w:val="16"/>
          <w:szCs w:val="16"/>
          <w:lang w:val="en-US"/>
        </w:rPr>
      </w:pPr>
    </w:p>
    <w:p w14:paraId="0F024713" w14:textId="08582AC8" w:rsidR="003C53D2" w:rsidRPr="00821816" w:rsidRDefault="003C53D2" w:rsidP="00762AD2">
      <w:pPr>
        <w:jc w:val="both"/>
        <w:rPr>
          <w:rFonts w:ascii="Helvetica" w:eastAsia="Arial Unicode MS" w:hAnsi="Helvetica" w:cs="Helvetica"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Coordination: </w:t>
      </w:r>
      <w:r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>Jovana Papovic (</w:t>
      </w:r>
      <w:r w:rsidR="00FF3A7A"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>CETOBaC</w:t>
      </w:r>
      <w:r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 xml:space="preserve">, </w:t>
      </w:r>
      <w:r w:rsidR="00A97411" w:rsidRPr="00821816">
        <w:rPr>
          <w:rFonts w:ascii="Helvetica" w:hAnsi="Helvetica" w:cs="Helvetica"/>
          <w:color w:val="000000" w:themeColor="text1"/>
          <w:sz w:val="20"/>
          <w:szCs w:val="20"/>
          <w:lang w:val="en-US"/>
        </w:rPr>
        <w:t>CNRS/EHESS/Collège de France</w:t>
      </w:r>
      <w:r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>)</w:t>
      </w:r>
    </w:p>
    <w:p w14:paraId="656D4E3C" w14:textId="4D3800FA" w:rsidR="003C53D2" w:rsidRPr="00821816" w:rsidRDefault="003C53D2" w:rsidP="00762AD2">
      <w:pPr>
        <w:jc w:val="both"/>
        <w:rPr>
          <w:rFonts w:ascii="Helvetica" w:eastAsia="Arial Unicode MS" w:hAnsi="Helvetica" w:cs="Helvetica"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Modération: </w:t>
      </w:r>
      <w:r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>Agustin Cosovschi (Institut historique allemand, Paris &amp; University of British Columbia)</w:t>
      </w:r>
    </w:p>
    <w:p w14:paraId="2D5F45B0" w14:textId="3DC5DE43" w:rsidR="003C53D2" w:rsidRPr="00821816" w:rsidRDefault="003C53D2" w:rsidP="00762AD2">
      <w:pPr>
        <w:jc w:val="both"/>
        <w:rPr>
          <w:rFonts w:ascii="Helvetica" w:eastAsia="Arial Unicode MS" w:hAnsi="Helvetica" w:cs="Helvetica"/>
          <w:kern w:val="1"/>
          <w:sz w:val="20"/>
          <w:lang w:val="en-US" w:eastAsia="hi-IN" w:bidi="hi-IN"/>
        </w:rPr>
      </w:pPr>
    </w:p>
    <w:p w14:paraId="6AEC8994" w14:textId="77777777" w:rsidR="00480B00" w:rsidRPr="00821816" w:rsidRDefault="00480B00" w:rsidP="00762AD2">
      <w:pPr>
        <w:jc w:val="both"/>
        <w:rPr>
          <w:rFonts w:ascii="Helvetica" w:eastAsia="Arial Unicode MS" w:hAnsi="Helvetica" w:cs="Helvetica"/>
          <w:kern w:val="1"/>
          <w:sz w:val="20"/>
          <w:lang w:val="en-US" w:eastAsia="hi-IN" w:bidi="hi-IN"/>
        </w:rPr>
      </w:pPr>
    </w:p>
    <w:p w14:paraId="5B471AAB" w14:textId="65F9A603" w:rsidR="003C53D2" w:rsidRPr="00821816" w:rsidRDefault="003C53D2" w:rsidP="00762AD2">
      <w:pPr>
        <w:jc w:val="both"/>
        <w:rPr>
          <w:rFonts w:ascii="Helvetica" w:eastAsia="Arial Unicode MS" w:hAnsi="Helvetica" w:cs="Helvetica"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>Paul Stubbs (Institute of Economics, Zagreb)</w:t>
      </w:r>
    </w:p>
    <w:p w14:paraId="3B014E60" w14:textId="0D4350A5" w:rsidR="003C53D2" w:rsidRPr="00821816" w:rsidRDefault="003C53D2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Performing Non-Alignment: the 1970 Lusaka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 S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ummit.</w:t>
      </w:r>
    </w:p>
    <w:p w14:paraId="443299B0" w14:textId="77777777" w:rsidR="003C53D2" w:rsidRPr="00821816" w:rsidRDefault="003C53D2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</w:p>
    <w:p w14:paraId="3D1B8E8F" w14:textId="55FB5F89" w:rsidR="003C53D2" w:rsidRPr="00821816" w:rsidRDefault="003C53D2" w:rsidP="00762AD2">
      <w:pPr>
        <w:jc w:val="both"/>
        <w:rPr>
          <w:rFonts w:ascii="Helvetica" w:eastAsia="Arial Unicode MS" w:hAnsi="Helvetica" w:cs="Helvetica"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>Dubravka Sekulić (Royal College of Art, London)</w:t>
      </w:r>
    </w:p>
    <w:p w14:paraId="3C287FC2" w14:textId="49F0DCAA" w:rsidR="003C53D2" w:rsidRPr="00821816" w:rsidRDefault="003C53D2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In Pursuit of Market Happiness: Energoprojekt and the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C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hanging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P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olitical and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E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conomic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I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maginaries of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N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on-alignment. </w:t>
      </w:r>
    </w:p>
    <w:p w14:paraId="0B95ABA4" w14:textId="77777777" w:rsidR="003C53D2" w:rsidRPr="00821816" w:rsidRDefault="003C53D2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</w:p>
    <w:p w14:paraId="4E48C698" w14:textId="082C4072" w:rsidR="003C53D2" w:rsidRPr="00821816" w:rsidRDefault="003C53D2" w:rsidP="00762AD2">
      <w:pPr>
        <w:jc w:val="both"/>
        <w:rPr>
          <w:rFonts w:ascii="Helvetica" w:eastAsia="Arial Unicode MS" w:hAnsi="Helvetica" w:cs="Helvetica"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>Ljubica Spaskovska (University of Exeter)</w:t>
      </w:r>
    </w:p>
    <w:p w14:paraId="78BA08DE" w14:textId="6CFACE17" w:rsidR="003C53D2" w:rsidRPr="00821816" w:rsidRDefault="003C53D2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Economic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D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ecolonisation,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D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evelopment and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O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il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P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ower in the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N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on-aligned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W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orld. </w:t>
      </w:r>
    </w:p>
    <w:p w14:paraId="2DC62EAC" w14:textId="77777777" w:rsidR="003C53D2" w:rsidRPr="00821816" w:rsidRDefault="003C53D2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</w:p>
    <w:p w14:paraId="2C38041F" w14:textId="363629EF" w:rsidR="003C53D2" w:rsidRPr="00821816" w:rsidRDefault="003C53D2" w:rsidP="00762AD2">
      <w:pPr>
        <w:jc w:val="both"/>
        <w:rPr>
          <w:rFonts w:ascii="Helvetica" w:eastAsia="Arial Unicode MS" w:hAnsi="Helvetica" w:cs="Helvetica"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>Ljiljana Kolešnik (Institute of Art History, Zagreb)</w:t>
      </w:r>
    </w:p>
    <w:p w14:paraId="13F33339" w14:textId="7EA1EF6E" w:rsidR="003C53D2" w:rsidRPr="00821816" w:rsidRDefault="003C53D2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Artistic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C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ulture and Yugoslav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N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on-aligned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C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ultural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P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olicy in the 1960s and 70s. </w:t>
      </w:r>
    </w:p>
    <w:p w14:paraId="291E6210" w14:textId="131DE8B3" w:rsidR="007438D1" w:rsidRPr="00821816" w:rsidRDefault="007438D1" w:rsidP="00762AD2">
      <w:pPr>
        <w:jc w:val="both"/>
        <w:rPr>
          <w:rFonts w:ascii="Helvetica" w:hAnsi="Helvetica" w:cs="Helvetica"/>
          <w:lang w:val="en-US"/>
        </w:rPr>
      </w:pPr>
    </w:p>
    <w:p w14:paraId="7D74CEB9" w14:textId="5504DC99" w:rsidR="00D41F10" w:rsidRPr="00821816" w:rsidRDefault="00D41F10" w:rsidP="00762AD2">
      <w:pPr>
        <w:jc w:val="both"/>
        <w:rPr>
          <w:rFonts w:ascii="Helvetica" w:hAnsi="Helvetica" w:cs="Helvetica"/>
          <w:lang w:val="en-US"/>
        </w:rPr>
      </w:pPr>
    </w:p>
    <w:p w14:paraId="4352F75A" w14:textId="00377690" w:rsidR="00D41F10" w:rsidRPr="008A6946" w:rsidRDefault="00D41F10" w:rsidP="00762AD2">
      <w:pPr>
        <w:jc w:val="both"/>
        <w:rPr>
          <w:rFonts w:ascii="Helvetica" w:hAnsi="Helvetica" w:cs="Helvetica"/>
          <w:b/>
          <w:color w:val="660066"/>
        </w:rPr>
      </w:pPr>
      <w:r w:rsidRPr="008A6946">
        <w:rPr>
          <w:rFonts w:ascii="Helvetica" w:hAnsi="Helvetica" w:cs="Helvetica"/>
          <w:b/>
          <w:color w:val="660066"/>
          <w:u w:val="single"/>
        </w:rPr>
        <w:t>Panel 1</w:t>
      </w:r>
      <w:r w:rsidR="00105EBD" w:rsidRPr="008A6946">
        <w:rPr>
          <w:rFonts w:ascii="Helvetica" w:hAnsi="Helvetica" w:cs="Helvetica"/>
          <w:b/>
          <w:color w:val="660066"/>
          <w:u w:val="single"/>
        </w:rPr>
        <w:t>5</w:t>
      </w:r>
      <w:r w:rsidRPr="008A6946">
        <w:rPr>
          <w:rFonts w:ascii="Helvetica" w:hAnsi="Helvetica" w:cs="Helvetica"/>
          <w:b/>
          <w:color w:val="660066"/>
          <w:u w:val="single"/>
        </w:rPr>
        <w:t> </w:t>
      </w:r>
      <w:r w:rsidRPr="008A6946">
        <w:rPr>
          <w:rFonts w:ascii="Helvetica" w:hAnsi="Helvetica" w:cs="Helvetica"/>
          <w:b/>
          <w:color w:val="660066"/>
        </w:rPr>
        <w:t>:</w:t>
      </w:r>
    </w:p>
    <w:p w14:paraId="60E81AAD" w14:textId="242BD588" w:rsidR="00D41F10" w:rsidRPr="008A6946" w:rsidRDefault="00D41F10" w:rsidP="00762AD2">
      <w:pPr>
        <w:jc w:val="both"/>
        <w:rPr>
          <w:rFonts w:ascii="Helvetica" w:hAnsi="Helvetica" w:cs="Helvetica"/>
          <w:color w:val="660066"/>
        </w:rPr>
      </w:pPr>
      <w:r w:rsidRPr="008A6946">
        <w:rPr>
          <w:rFonts w:ascii="Helvetica" w:hAnsi="Helvetica" w:cs="Helvetica"/>
          <w:color w:val="660066"/>
        </w:rPr>
        <w:t>Des ancêtres connectés : ethnographier et étudier les origines fantasmées dans les Balkans sur internet</w:t>
      </w:r>
      <w:r w:rsidR="00161E07" w:rsidRPr="008A6946">
        <w:rPr>
          <w:rFonts w:ascii="Helvetica" w:hAnsi="Helvetica" w:cs="Helvetica"/>
          <w:color w:val="660066"/>
        </w:rPr>
        <w:t xml:space="preserve"> / </w:t>
      </w:r>
      <w:r w:rsidR="00105EBD" w:rsidRPr="008A6946">
        <w:rPr>
          <w:rFonts w:ascii="Helvetica" w:hAnsi="Helvetica" w:cs="Helvetica"/>
          <w:i/>
          <w:color w:val="660066"/>
        </w:rPr>
        <w:t>Connected Ancestors : Ethnography and Study on phantasmal origins in the Balkans on the internet</w:t>
      </w:r>
    </w:p>
    <w:p w14:paraId="435436AA" w14:textId="150DE28E" w:rsidR="00D41F10" w:rsidRPr="008A6946" w:rsidRDefault="00D41F10" w:rsidP="00762AD2">
      <w:pPr>
        <w:jc w:val="both"/>
        <w:rPr>
          <w:rFonts w:ascii="Helvetica" w:hAnsi="Helvetica" w:cs="Helvetica"/>
          <w:color w:val="660066"/>
          <w:lang w:val="en-US"/>
        </w:rPr>
      </w:pPr>
      <w:r w:rsidRPr="008A6946">
        <w:rPr>
          <w:rFonts w:ascii="Helvetica" w:hAnsi="Helvetica" w:cs="Helvetica"/>
          <w:color w:val="660066"/>
          <w:lang w:val="en-US"/>
        </w:rPr>
        <w:t>[9h30 – 12h00, Salle Khamsin]</w:t>
      </w:r>
    </w:p>
    <w:p w14:paraId="10C1ED1B" w14:textId="77777777" w:rsidR="00D41F10" w:rsidRPr="00821816" w:rsidRDefault="00D41F10" w:rsidP="00762AD2">
      <w:pPr>
        <w:jc w:val="both"/>
        <w:rPr>
          <w:rFonts w:ascii="Helvetica" w:hAnsi="Helvetica" w:cs="Helvetica"/>
          <w:sz w:val="16"/>
          <w:szCs w:val="16"/>
          <w:lang w:val="en-US"/>
        </w:rPr>
      </w:pPr>
    </w:p>
    <w:p w14:paraId="6680A63E" w14:textId="6EB51C82" w:rsidR="00D41F10" w:rsidRPr="00821816" w:rsidRDefault="00D41F10" w:rsidP="00762AD2">
      <w:pPr>
        <w:jc w:val="both"/>
        <w:rPr>
          <w:rFonts w:ascii="Helvetica" w:eastAsia="Arial Unicode MS" w:hAnsi="Helvetica" w:cs="Helvetica"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Coordination: </w:t>
      </w:r>
      <w:r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>Milana Cergic (Max Planck Institute for Social Anthropology</w:t>
      </w:r>
      <w:r w:rsidR="00FF3A7A"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 xml:space="preserve"> /</w:t>
      </w:r>
      <w:r w:rsidR="00A97411"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 xml:space="preserve"> C</w:t>
      </w:r>
      <w:r w:rsidR="00FF3A7A"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>entre Norbert Elias</w:t>
      </w:r>
      <w:r w:rsidR="00A97411"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>, EHESS</w:t>
      </w:r>
      <w:r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>)</w:t>
      </w:r>
    </w:p>
    <w:p w14:paraId="70768C96" w14:textId="7560BD70" w:rsidR="00D41F10" w:rsidRPr="00821816" w:rsidRDefault="00D41F10" w:rsidP="00762AD2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  <w:t xml:space="preserve">Modération: </w:t>
      </w: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Catherine Horel, (</w:t>
      </w:r>
      <w:r w:rsidR="00FF3A7A"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CETOBaC</w:t>
      </w: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 xml:space="preserve">, </w:t>
      </w:r>
      <w:r w:rsidR="00A97411" w:rsidRPr="00821816">
        <w:rPr>
          <w:rFonts w:ascii="Helvetica" w:hAnsi="Helvetica" w:cs="Helvetica"/>
          <w:color w:val="000000" w:themeColor="text1"/>
          <w:sz w:val="20"/>
          <w:szCs w:val="20"/>
        </w:rPr>
        <w:t>CNRS/EHESS/Collège de France</w:t>
      </w: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)</w:t>
      </w:r>
    </w:p>
    <w:p w14:paraId="0EFC3E32" w14:textId="51E933D4" w:rsidR="00D41F10" w:rsidRPr="00821816" w:rsidRDefault="00D41F10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</w:pPr>
    </w:p>
    <w:p w14:paraId="7A762FAB" w14:textId="77777777" w:rsidR="00480B00" w:rsidRPr="00821816" w:rsidRDefault="00480B00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</w:pPr>
    </w:p>
    <w:p w14:paraId="2926547F" w14:textId="5CA8FCB9" w:rsidR="00D41F10" w:rsidRPr="00821816" w:rsidRDefault="00D41F10" w:rsidP="00762AD2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Gilles de Rapper (École française d’Athènes)</w:t>
      </w:r>
    </w:p>
    <w:p w14:paraId="7DEAC69F" w14:textId="62D4D08B" w:rsidR="00D41F10" w:rsidRPr="00821816" w:rsidRDefault="00D41F10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  <w:t>Le connecteur primordial. La vie numérique des Pélasges entre Grèce et Albanie (fin XXe, début XXIe siècle)</w:t>
      </w:r>
      <w:r w:rsidR="00F32548" w:rsidRPr="00821816"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  <w:t>.</w:t>
      </w:r>
    </w:p>
    <w:p w14:paraId="75971887" w14:textId="77777777" w:rsidR="00D41F10" w:rsidRPr="00821816" w:rsidRDefault="00D41F10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</w:pPr>
    </w:p>
    <w:p w14:paraId="2C5648CB" w14:textId="045D7CC1" w:rsidR="00D41F10" w:rsidRPr="00821816" w:rsidRDefault="00D41F10" w:rsidP="00762AD2">
      <w:pPr>
        <w:jc w:val="both"/>
        <w:rPr>
          <w:rFonts w:ascii="Helvetica" w:eastAsia="Arial Unicode MS" w:hAnsi="Helvetica" w:cs="Helvetica"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>Elias Skoulidas (University of Ioannina)</w:t>
      </w:r>
    </w:p>
    <w:p w14:paraId="32D2C663" w14:textId="2EF62B8B" w:rsidR="00D41F10" w:rsidRPr="00821816" w:rsidRDefault="00D41F10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Pelasgian Theories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C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onnected to Digital History: the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U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ses of an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I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magined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C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ommon Balkan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H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eritage</w:t>
      </w:r>
      <w:r w:rsidR="00F32548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.</w:t>
      </w:r>
    </w:p>
    <w:p w14:paraId="2092AA15" w14:textId="77777777" w:rsidR="00D41F10" w:rsidRPr="00821816" w:rsidRDefault="00D41F10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</w:p>
    <w:p w14:paraId="28BEF5E6" w14:textId="697338F8" w:rsidR="00D41F10" w:rsidRPr="00821816" w:rsidRDefault="00D41F10" w:rsidP="00762AD2">
      <w:pPr>
        <w:jc w:val="both"/>
        <w:rPr>
          <w:rFonts w:ascii="Helvetica" w:eastAsia="Arial Unicode MS" w:hAnsi="Helvetica" w:cs="Helvetica"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>Ivo Strahilov (University of Sofia St. Kliment Okhridski)</w:t>
      </w:r>
    </w:p>
    <w:p w14:paraId="5B118AEC" w14:textId="601B3C0E" w:rsidR="00D41F10" w:rsidRPr="00821816" w:rsidRDefault="00D41F10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Connecting ancient DNA and modern narratives: Archeogenetics,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O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nline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H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istorians and the (Bulgarian)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N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ational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A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ncestry</w:t>
      </w:r>
      <w:r w:rsidR="00F32548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.</w:t>
      </w:r>
    </w:p>
    <w:p w14:paraId="408173A5" w14:textId="77777777" w:rsidR="00D41F10" w:rsidRPr="00821816" w:rsidRDefault="00D41F10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</w:p>
    <w:p w14:paraId="2D05E560" w14:textId="59B75636" w:rsidR="00D41F10" w:rsidRPr="00821816" w:rsidRDefault="00D41F10" w:rsidP="00762AD2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Ksenia Pimenova (</w:t>
      </w:r>
      <w:r w:rsidR="00FF3A7A"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 xml:space="preserve">LAMC, </w:t>
      </w: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Université libre de Bruxelles)</w:t>
      </w:r>
    </w:p>
    <w:p w14:paraId="4B0B5A19" w14:textId="563D7189" w:rsidR="00D41F10" w:rsidRPr="00821816" w:rsidRDefault="00D41F10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  <w:t>Les Scythes comme ancêtres : entre l’imaginaire néo-impérial russe et l’affirmation des identités autochtones sibériennes.</w:t>
      </w:r>
    </w:p>
    <w:p w14:paraId="0E39708F" w14:textId="77777777" w:rsidR="00D41F10" w:rsidRPr="00821816" w:rsidRDefault="00D41F10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</w:pPr>
    </w:p>
    <w:p w14:paraId="00751980" w14:textId="6F0854F5" w:rsidR="00D41F10" w:rsidRPr="00821816" w:rsidRDefault="00D41F10" w:rsidP="00762AD2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Galia Valtchinova (Université de Toulouse Jean-Jaurès)</w:t>
      </w:r>
    </w:p>
    <w:p w14:paraId="4051D62F" w14:textId="37B7E2B9" w:rsidR="00F32548" w:rsidRPr="00821816" w:rsidRDefault="00D41F10" w:rsidP="007E24C3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  <w:t xml:space="preserve">Une antiquité ‘alternative’?  De Thraco-scytica à l’Eurasie postcommuniste, la revanche des </w:t>
      </w:r>
      <w:r w:rsidR="00F32548" w:rsidRPr="00821816"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  <w:t>« 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  <w:t>Scythes</w:t>
      </w:r>
      <w:r w:rsidR="00F32548" w:rsidRPr="00821816"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  <w:t> ».</w:t>
      </w:r>
      <w:r w:rsidR="00F32548" w:rsidRPr="00821816">
        <w:rPr>
          <w:rFonts w:ascii="Helvetica" w:hAnsi="Helvetica" w:cs="Helvetica"/>
          <w:b/>
          <w:color w:val="79027A"/>
          <w:u w:val="single"/>
        </w:rPr>
        <w:br w:type="page"/>
      </w:r>
    </w:p>
    <w:p w14:paraId="205E7CD6" w14:textId="0502C454" w:rsidR="00D41F10" w:rsidRPr="008A6946" w:rsidRDefault="00D41F10" w:rsidP="00762AD2">
      <w:pPr>
        <w:jc w:val="both"/>
        <w:rPr>
          <w:rFonts w:ascii="Helvetica" w:hAnsi="Helvetica" w:cs="Helvetica"/>
          <w:b/>
          <w:color w:val="660066"/>
          <w:lang w:val="en-US"/>
        </w:rPr>
      </w:pPr>
      <w:r w:rsidRPr="008A6946">
        <w:rPr>
          <w:rFonts w:ascii="Helvetica" w:hAnsi="Helvetica" w:cs="Helvetica"/>
          <w:b/>
          <w:color w:val="660066"/>
          <w:u w:val="single"/>
          <w:lang w:val="en-US"/>
        </w:rPr>
        <w:t>Panel 1</w:t>
      </w:r>
      <w:r w:rsidR="00105EBD" w:rsidRPr="008A6946">
        <w:rPr>
          <w:rFonts w:ascii="Helvetica" w:hAnsi="Helvetica" w:cs="Helvetica"/>
          <w:b/>
          <w:color w:val="660066"/>
          <w:u w:val="single"/>
          <w:lang w:val="en-US"/>
        </w:rPr>
        <w:t>6</w:t>
      </w:r>
      <w:r w:rsidRPr="008A6946">
        <w:rPr>
          <w:rFonts w:ascii="Helvetica" w:hAnsi="Helvetica" w:cs="Helvetica"/>
          <w:b/>
          <w:color w:val="660066"/>
          <w:u w:val="single"/>
          <w:lang w:val="en-US"/>
        </w:rPr>
        <w:t> </w:t>
      </w:r>
      <w:r w:rsidRPr="008A6946">
        <w:rPr>
          <w:rFonts w:ascii="Helvetica" w:hAnsi="Helvetica" w:cs="Helvetica"/>
          <w:b/>
          <w:color w:val="660066"/>
          <w:lang w:val="en-US"/>
        </w:rPr>
        <w:t>:</w:t>
      </w:r>
    </w:p>
    <w:p w14:paraId="63E7E406" w14:textId="25C0835F" w:rsidR="00D41F10" w:rsidRPr="008A6946" w:rsidRDefault="00D41F10" w:rsidP="00762AD2">
      <w:pPr>
        <w:jc w:val="both"/>
        <w:rPr>
          <w:rFonts w:ascii="Helvetica" w:hAnsi="Helvetica" w:cs="Helvetica"/>
          <w:i/>
          <w:color w:val="660066"/>
          <w:lang w:val="en-US"/>
        </w:rPr>
      </w:pPr>
      <w:r w:rsidRPr="008A6946">
        <w:rPr>
          <w:rFonts w:ascii="Helvetica" w:hAnsi="Helvetica" w:cs="Helvetica"/>
          <w:color w:val="660066"/>
          <w:lang w:val="en-US"/>
        </w:rPr>
        <w:t xml:space="preserve">Faire heritage : temps et espaces des commémorations / </w:t>
      </w:r>
      <w:r w:rsidRPr="008A6946">
        <w:rPr>
          <w:rFonts w:ascii="Helvetica" w:hAnsi="Helvetica" w:cs="Helvetica"/>
          <w:i/>
          <w:color w:val="660066"/>
          <w:lang w:val="en-US"/>
        </w:rPr>
        <w:t>The Making of Heritage : Times and Spaces of Commemoration</w:t>
      </w:r>
    </w:p>
    <w:p w14:paraId="5223A28E" w14:textId="336562E6" w:rsidR="00D41F10" w:rsidRPr="008A6946" w:rsidRDefault="00D41F10" w:rsidP="00762AD2">
      <w:pPr>
        <w:jc w:val="both"/>
        <w:rPr>
          <w:rFonts w:ascii="Helvetica" w:hAnsi="Helvetica" w:cs="Helvetica"/>
          <w:color w:val="660066"/>
        </w:rPr>
      </w:pPr>
      <w:r w:rsidRPr="008A6946">
        <w:rPr>
          <w:rFonts w:ascii="Helvetica" w:hAnsi="Helvetica" w:cs="Helvetica"/>
          <w:color w:val="660066"/>
        </w:rPr>
        <w:t>[9h30 – 1</w:t>
      </w:r>
      <w:r w:rsidR="003F60DA" w:rsidRPr="008A6946">
        <w:rPr>
          <w:rFonts w:ascii="Helvetica" w:hAnsi="Helvetica" w:cs="Helvetica"/>
          <w:color w:val="660066"/>
        </w:rPr>
        <w:t>1</w:t>
      </w:r>
      <w:r w:rsidRPr="008A6946">
        <w:rPr>
          <w:rFonts w:ascii="Helvetica" w:hAnsi="Helvetica" w:cs="Helvetica"/>
          <w:color w:val="660066"/>
        </w:rPr>
        <w:t>h</w:t>
      </w:r>
      <w:r w:rsidR="003F60DA" w:rsidRPr="008A6946">
        <w:rPr>
          <w:rFonts w:ascii="Helvetica" w:hAnsi="Helvetica" w:cs="Helvetica"/>
          <w:color w:val="660066"/>
        </w:rPr>
        <w:t>3</w:t>
      </w:r>
      <w:r w:rsidRPr="008A6946">
        <w:rPr>
          <w:rFonts w:ascii="Helvetica" w:hAnsi="Helvetica" w:cs="Helvetica"/>
          <w:color w:val="660066"/>
        </w:rPr>
        <w:t xml:space="preserve">0, Salle </w:t>
      </w:r>
      <w:r w:rsidR="003F60DA" w:rsidRPr="008A6946">
        <w:rPr>
          <w:rFonts w:ascii="Helvetica" w:hAnsi="Helvetica" w:cs="Helvetica"/>
          <w:color w:val="660066"/>
        </w:rPr>
        <w:t>2</w:t>
      </w:r>
      <w:r w:rsidRPr="008A6946">
        <w:rPr>
          <w:rFonts w:ascii="Helvetica" w:hAnsi="Helvetica" w:cs="Helvetica"/>
          <w:color w:val="660066"/>
        </w:rPr>
        <w:t>]</w:t>
      </w:r>
    </w:p>
    <w:p w14:paraId="3C1FFC66" w14:textId="77777777" w:rsidR="00D41F10" w:rsidRPr="00821816" w:rsidRDefault="00D41F10" w:rsidP="00762AD2">
      <w:pPr>
        <w:jc w:val="both"/>
        <w:rPr>
          <w:rFonts w:ascii="Helvetica" w:hAnsi="Helvetica" w:cs="Helvetica"/>
          <w:sz w:val="16"/>
          <w:szCs w:val="16"/>
        </w:rPr>
      </w:pPr>
    </w:p>
    <w:p w14:paraId="57737EC1" w14:textId="2641D346" w:rsidR="00D41F10" w:rsidRPr="00821816" w:rsidRDefault="00D41F10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  <w:t xml:space="preserve">Coordination: </w:t>
      </w: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Eleni Demetriou (MESOPOLHIS, CNRS</w:t>
      </w:r>
      <w:r w:rsidR="00D475DC"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/</w:t>
      </w: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AMU</w:t>
      </w:r>
      <w:r w:rsidR="00D475DC"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/</w:t>
      </w: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Sciences Po Aix)</w:t>
      </w:r>
    </w:p>
    <w:p w14:paraId="04D29014" w14:textId="77777777" w:rsidR="00D41F10" w:rsidRPr="00821816" w:rsidRDefault="00D41F10" w:rsidP="00762AD2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  <w:t xml:space="preserve">Modération: </w:t>
      </w: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Cyril Isnart (IDEMEC, CNRS-AMU)</w:t>
      </w:r>
    </w:p>
    <w:p w14:paraId="1CEDFA34" w14:textId="6259901B" w:rsidR="00D41F10" w:rsidRPr="00821816" w:rsidRDefault="00D41F10" w:rsidP="00762AD2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</w:p>
    <w:p w14:paraId="20FA4F6D" w14:textId="77777777" w:rsidR="00161E07" w:rsidRPr="00821816" w:rsidRDefault="00161E07" w:rsidP="00762AD2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</w:p>
    <w:p w14:paraId="6C1AE2B4" w14:textId="298DC7AB" w:rsidR="003F60DA" w:rsidRPr="00821816" w:rsidRDefault="00D41F10" w:rsidP="00762AD2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Linca Kucsinschi (Histoire et Sources des Mondes antiques (HISOMA)</w:t>
      </w:r>
    </w:p>
    <w:p w14:paraId="70A45370" w14:textId="31963FD0" w:rsidR="00D41F10" w:rsidRPr="00821816" w:rsidRDefault="00D41F10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  <w:t xml:space="preserve">Identités et héritages : les musées des antiquités dans l'espace balkanique Le cas de la Roumanie et de la Bulgarie au XIXe siècle. </w:t>
      </w:r>
    </w:p>
    <w:p w14:paraId="1CC74F5E" w14:textId="77777777" w:rsidR="00D41F10" w:rsidRPr="00821816" w:rsidRDefault="00D41F10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</w:pPr>
    </w:p>
    <w:p w14:paraId="3F7AA134" w14:textId="18894843" w:rsidR="003F60DA" w:rsidRPr="00821816" w:rsidRDefault="00D41F10" w:rsidP="00762AD2">
      <w:pPr>
        <w:jc w:val="both"/>
        <w:rPr>
          <w:rFonts w:ascii="Helvetica" w:eastAsia="Arial Unicode MS" w:hAnsi="Helvetica" w:cs="Helvetica"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>Ana Devic &amp; Peter Vermeersch (Leuven International and European Studies (LINES)</w:t>
      </w:r>
    </w:p>
    <w:p w14:paraId="6B21D284" w14:textId="0F9C353D" w:rsidR="00D41F10" w:rsidRPr="00821816" w:rsidRDefault="00D41F10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Restoring society from below? Inclusive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C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ommemorations and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A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rtistic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A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ctivism versus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C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ompetitive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V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ictimhood after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M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ass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A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trocity in the </w:t>
      </w:r>
      <w:r w:rsidR="00CE7984"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F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ormer Yugoslavia. </w:t>
      </w:r>
    </w:p>
    <w:p w14:paraId="56B7CC7C" w14:textId="642CA050" w:rsidR="00D41F10" w:rsidRPr="00821816" w:rsidRDefault="00D41F10" w:rsidP="00762AD2">
      <w:pPr>
        <w:jc w:val="both"/>
        <w:rPr>
          <w:rFonts w:ascii="Helvetica" w:hAnsi="Helvetica" w:cs="Helvetica"/>
          <w:lang w:val="en-US"/>
        </w:rPr>
      </w:pPr>
    </w:p>
    <w:p w14:paraId="1F0F1327" w14:textId="52B7FC5F" w:rsidR="00D41F10" w:rsidRPr="00821816" w:rsidRDefault="00D41F10" w:rsidP="00762AD2">
      <w:pPr>
        <w:jc w:val="both"/>
        <w:rPr>
          <w:rFonts w:ascii="Helvetica" w:hAnsi="Helvetica" w:cs="Helvetica"/>
          <w:lang w:val="en-US"/>
        </w:rPr>
      </w:pPr>
    </w:p>
    <w:p w14:paraId="0B9FDB9A" w14:textId="51029BA9" w:rsidR="00D41F10" w:rsidRPr="008A6946" w:rsidRDefault="00D41F10" w:rsidP="00762AD2">
      <w:pPr>
        <w:jc w:val="both"/>
        <w:rPr>
          <w:rFonts w:ascii="Helvetica" w:hAnsi="Helvetica" w:cs="Helvetica"/>
          <w:b/>
          <w:color w:val="660066"/>
          <w:lang w:val="en-US"/>
        </w:rPr>
      </w:pPr>
      <w:r w:rsidRPr="008A6946">
        <w:rPr>
          <w:rFonts w:ascii="Helvetica" w:hAnsi="Helvetica" w:cs="Helvetica"/>
          <w:b/>
          <w:color w:val="660066"/>
          <w:u w:val="single"/>
          <w:lang w:val="en-US"/>
        </w:rPr>
        <w:t>Panel 1</w:t>
      </w:r>
      <w:r w:rsidR="00105EBD" w:rsidRPr="008A6946">
        <w:rPr>
          <w:rFonts w:ascii="Helvetica" w:hAnsi="Helvetica" w:cs="Helvetica"/>
          <w:b/>
          <w:color w:val="660066"/>
          <w:u w:val="single"/>
          <w:lang w:val="en-US"/>
        </w:rPr>
        <w:t>7</w:t>
      </w:r>
      <w:r w:rsidRPr="008A6946">
        <w:rPr>
          <w:rFonts w:ascii="Helvetica" w:hAnsi="Helvetica" w:cs="Helvetica"/>
          <w:b/>
          <w:color w:val="660066"/>
          <w:u w:val="single"/>
          <w:lang w:val="en-US"/>
        </w:rPr>
        <w:t> </w:t>
      </w:r>
      <w:r w:rsidRPr="008A6946">
        <w:rPr>
          <w:rFonts w:ascii="Helvetica" w:hAnsi="Helvetica" w:cs="Helvetica"/>
          <w:b/>
          <w:color w:val="660066"/>
          <w:lang w:val="en-US"/>
        </w:rPr>
        <w:t>:</w:t>
      </w:r>
    </w:p>
    <w:p w14:paraId="0EB85261" w14:textId="78D1107A" w:rsidR="00D41F10" w:rsidRPr="008A6946" w:rsidRDefault="003F60DA" w:rsidP="00762AD2">
      <w:pPr>
        <w:jc w:val="both"/>
        <w:rPr>
          <w:rFonts w:ascii="Helvetica" w:hAnsi="Helvetica" w:cs="Helvetica"/>
          <w:color w:val="660066"/>
          <w:lang w:val="en-US"/>
        </w:rPr>
      </w:pPr>
      <w:r w:rsidRPr="008A6946">
        <w:rPr>
          <w:rFonts w:ascii="Helvetica" w:hAnsi="Helvetica" w:cs="Helvetica"/>
          <w:color w:val="660066"/>
          <w:lang w:val="en-US"/>
        </w:rPr>
        <w:t>Institutions et imaginaires connectés</w:t>
      </w:r>
      <w:r w:rsidR="00793CAF" w:rsidRPr="008A6946">
        <w:rPr>
          <w:rFonts w:ascii="Helvetica" w:hAnsi="Helvetica" w:cs="Helvetica"/>
          <w:color w:val="660066"/>
          <w:lang w:val="en-US"/>
        </w:rPr>
        <w:t xml:space="preserve"> / </w:t>
      </w:r>
      <w:r w:rsidR="00793CAF" w:rsidRPr="008A6946">
        <w:rPr>
          <w:rFonts w:ascii="Helvetica" w:hAnsi="Helvetica" w:cs="Helvetica"/>
          <w:i/>
          <w:color w:val="660066"/>
          <w:lang w:val="en-US"/>
        </w:rPr>
        <w:t>Connected institutions and imaginaries</w:t>
      </w:r>
    </w:p>
    <w:p w14:paraId="503D05E4" w14:textId="0DD54B30" w:rsidR="00D41F10" w:rsidRPr="008A6946" w:rsidRDefault="00D41F10" w:rsidP="00762AD2">
      <w:pPr>
        <w:jc w:val="both"/>
        <w:rPr>
          <w:rFonts w:ascii="Helvetica" w:hAnsi="Helvetica" w:cs="Helvetica"/>
          <w:color w:val="660066"/>
          <w:lang w:val="en-US"/>
        </w:rPr>
      </w:pPr>
      <w:r w:rsidRPr="008A6946">
        <w:rPr>
          <w:rFonts w:ascii="Helvetica" w:hAnsi="Helvetica" w:cs="Helvetica"/>
          <w:color w:val="660066"/>
          <w:lang w:val="en-US"/>
        </w:rPr>
        <w:t>[9h30 – 1</w:t>
      </w:r>
      <w:r w:rsidR="003F60DA" w:rsidRPr="008A6946">
        <w:rPr>
          <w:rFonts w:ascii="Helvetica" w:hAnsi="Helvetica" w:cs="Helvetica"/>
          <w:color w:val="660066"/>
          <w:lang w:val="en-US"/>
        </w:rPr>
        <w:t>1</w:t>
      </w:r>
      <w:r w:rsidRPr="008A6946">
        <w:rPr>
          <w:rFonts w:ascii="Helvetica" w:hAnsi="Helvetica" w:cs="Helvetica"/>
          <w:color w:val="660066"/>
          <w:lang w:val="en-US"/>
        </w:rPr>
        <w:t>h</w:t>
      </w:r>
      <w:r w:rsidR="003F60DA" w:rsidRPr="008A6946">
        <w:rPr>
          <w:rFonts w:ascii="Helvetica" w:hAnsi="Helvetica" w:cs="Helvetica"/>
          <w:color w:val="660066"/>
          <w:lang w:val="en-US"/>
        </w:rPr>
        <w:t>3</w:t>
      </w:r>
      <w:r w:rsidRPr="008A6946">
        <w:rPr>
          <w:rFonts w:ascii="Helvetica" w:hAnsi="Helvetica" w:cs="Helvetica"/>
          <w:color w:val="660066"/>
          <w:lang w:val="en-US"/>
        </w:rPr>
        <w:t xml:space="preserve">0, Salle </w:t>
      </w:r>
      <w:r w:rsidR="003F60DA" w:rsidRPr="008A6946">
        <w:rPr>
          <w:rFonts w:ascii="Helvetica" w:hAnsi="Helvetica" w:cs="Helvetica"/>
          <w:color w:val="660066"/>
          <w:lang w:val="en-US"/>
        </w:rPr>
        <w:t>3</w:t>
      </w:r>
      <w:r w:rsidRPr="008A6946">
        <w:rPr>
          <w:rFonts w:ascii="Helvetica" w:hAnsi="Helvetica" w:cs="Helvetica"/>
          <w:color w:val="660066"/>
          <w:lang w:val="en-US"/>
        </w:rPr>
        <w:t>]</w:t>
      </w:r>
    </w:p>
    <w:p w14:paraId="5017CD93" w14:textId="77777777" w:rsidR="00D41F10" w:rsidRPr="00821816" w:rsidRDefault="00D41F10" w:rsidP="00762AD2">
      <w:pPr>
        <w:jc w:val="both"/>
        <w:rPr>
          <w:rFonts w:ascii="Helvetica" w:hAnsi="Helvetica" w:cs="Helvetica"/>
          <w:sz w:val="16"/>
          <w:szCs w:val="16"/>
          <w:lang w:val="en-US"/>
        </w:rPr>
      </w:pPr>
    </w:p>
    <w:p w14:paraId="7F138E53" w14:textId="01EE0BE8" w:rsidR="003F60DA" w:rsidRPr="00821816" w:rsidRDefault="003F60DA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 xml:space="preserve">Coordination: </w:t>
      </w:r>
      <w:r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>Sarah Sajn (</w:t>
      </w:r>
      <w:r w:rsidR="00D475DC"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 xml:space="preserve">MESOPOLHIS, CNRS/AMU/Sciences Po Aix </w:t>
      </w:r>
      <w:r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>/</w:t>
      </w:r>
      <w:r w:rsidR="00D475DC"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 xml:space="preserve"> </w:t>
      </w:r>
      <w:r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>CEVIPOL</w:t>
      </w:r>
      <w:r w:rsidR="00D475DC"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>, ULB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)</w:t>
      </w:r>
    </w:p>
    <w:p w14:paraId="2C47F293" w14:textId="2A2A2448" w:rsidR="003F60DA" w:rsidRPr="00821816" w:rsidRDefault="003F60DA" w:rsidP="00762AD2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  <w:t xml:space="preserve">Modération: </w:t>
      </w: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Constance de Gourcy (</w:t>
      </w:r>
      <w:r w:rsidR="00D475DC"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 xml:space="preserve">MESOPOLHIS, </w:t>
      </w: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CNRS/AMU</w:t>
      </w:r>
      <w:r w:rsidR="00D475DC"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/Sciences Po Aix</w:t>
      </w: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)</w:t>
      </w:r>
    </w:p>
    <w:p w14:paraId="05A0461A" w14:textId="3DC5C67D" w:rsidR="00D475DC" w:rsidRPr="00821816" w:rsidRDefault="00D475DC" w:rsidP="00762AD2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</w:p>
    <w:p w14:paraId="675C8499" w14:textId="77777777" w:rsidR="00161E07" w:rsidRPr="00821816" w:rsidRDefault="00161E07" w:rsidP="00762AD2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</w:p>
    <w:p w14:paraId="4EE63255" w14:textId="5423F853" w:rsidR="003F60DA" w:rsidRPr="00821816" w:rsidRDefault="003F60DA" w:rsidP="00762AD2">
      <w:pPr>
        <w:jc w:val="both"/>
        <w:rPr>
          <w:rFonts w:ascii="Helvetica" w:eastAsia="Arial Unicode MS" w:hAnsi="Helvetica" w:cs="Helvetica"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>Matthias Duller (PART-GSK Fellow, Central European University)</w:t>
      </w:r>
    </w:p>
    <w:p w14:paraId="135D6610" w14:textId="7025BA32" w:rsidR="003F60DA" w:rsidRPr="00821816" w:rsidRDefault="003F60DA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The Ford Foundation's Yugoslav Fellowship Program in Context.</w:t>
      </w:r>
    </w:p>
    <w:p w14:paraId="72650FC4" w14:textId="77777777" w:rsidR="003F60DA" w:rsidRPr="00821816" w:rsidRDefault="003F60DA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</w:p>
    <w:p w14:paraId="41903459" w14:textId="0245DB0C" w:rsidR="003F60DA" w:rsidRPr="00821816" w:rsidRDefault="003F60DA" w:rsidP="00762AD2">
      <w:pPr>
        <w:jc w:val="both"/>
        <w:rPr>
          <w:rFonts w:ascii="Helvetica" w:eastAsia="Arial Unicode MS" w:hAnsi="Helvetica" w:cs="Helvetica"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val="en-US" w:eastAsia="hi-IN" w:bidi="hi-IN"/>
        </w:rPr>
        <w:t>Adriana Cupcea (Romanian Institute for Research on National Minorities)</w:t>
      </w:r>
    </w:p>
    <w:p w14:paraId="012127BE" w14:textId="75B87C94" w:rsidR="003F60DA" w:rsidRPr="00821816" w:rsidRDefault="003F60DA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  <w:t>Religious soft power in Turkey’s kin state policy in the Balkans. A Comparative Approach of the Turkish Minority in Kosovo and the Turkish and Tatar Minorities in Dobruja.</w:t>
      </w:r>
    </w:p>
    <w:p w14:paraId="5E355D7F" w14:textId="77777777" w:rsidR="003F60DA" w:rsidRPr="00821816" w:rsidRDefault="003F60DA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val="en-US" w:eastAsia="hi-IN" w:bidi="hi-IN"/>
        </w:rPr>
      </w:pPr>
    </w:p>
    <w:p w14:paraId="144522CC" w14:textId="3C9F9CDA" w:rsidR="003F60DA" w:rsidRPr="00821816" w:rsidRDefault="003F60DA" w:rsidP="00762AD2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Lola Aubertin (Université Sorbonne Nouvelle, CLESTHIA)</w:t>
      </w:r>
    </w:p>
    <w:p w14:paraId="6FFE52C7" w14:textId="3B549E3D" w:rsidR="003F60DA" w:rsidRPr="00821816" w:rsidRDefault="003F60DA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  <w:t xml:space="preserve">Bucarest, Tbilissi : construction locale d'une Francophonie internationale. </w:t>
      </w:r>
    </w:p>
    <w:p w14:paraId="3847517E" w14:textId="77777777" w:rsidR="003F60DA" w:rsidRPr="00821816" w:rsidRDefault="003F60DA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</w:pPr>
    </w:p>
    <w:p w14:paraId="70C5E5E1" w14:textId="009D431E" w:rsidR="003F60DA" w:rsidRPr="00821816" w:rsidRDefault="003F60DA" w:rsidP="00762AD2">
      <w:pPr>
        <w:jc w:val="both"/>
        <w:rPr>
          <w:rFonts w:ascii="Helvetica" w:eastAsia="Arial Unicode MS" w:hAnsi="Helvetica" w:cs="Helvetica"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Milana Cergic (EHESS, Centre Norbert Elias - Max Planck Institute for Social Anthropology)</w:t>
      </w:r>
    </w:p>
    <w:p w14:paraId="0ABA8353" w14:textId="230E259E" w:rsidR="003F60DA" w:rsidRPr="00821816" w:rsidRDefault="003F60DA" w:rsidP="00762AD2">
      <w:pPr>
        <w:jc w:val="both"/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  <w:t>Les hommes des Balkans dans la Légion étrangère : réflexions sur une forme de migration spécifique.</w:t>
      </w:r>
    </w:p>
    <w:p w14:paraId="7759AFD6" w14:textId="46BB9117" w:rsidR="00D41F10" w:rsidRPr="00821816" w:rsidRDefault="00D41F10" w:rsidP="00762AD2">
      <w:pPr>
        <w:jc w:val="both"/>
        <w:rPr>
          <w:rFonts w:ascii="Helvetica" w:hAnsi="Helvetica" w:cs="Helvetica"/>
        </w:rPr>
      </w:pPr>
    </w:p>
    <w:p w14:paraId="24B9EC02" w14:textId="77777777" w:rsidR="00D41F10" w:rsidRPr="00821816" w:rsidRDefault="00D41F10">
      <w:pPr>
        <w:rPr>
          <w:rFonts w:ascii="Helvetica" w:hAnsi="Helvetica" w:cs="Helvetica"/>
        </w:rPr>
      </w:pPr>
    </w:p>
    <w:p w14:paraId="5E21396E" w14:textId="0DE75471" w:rsidR="007438D1" w:rsidRPr="008A6946" w:rsidRDefault="007438D1" w:rsidP="003F60DA">
      <w:pPr>
        <w:rPr>
          <w:rFonts w:ascii="Helvetica" w:hAnsi="Helvetica" w:cs="Helvetica"/>
          <w:b/>
          <w:color w:val="660066"/>
          <w:lang w:val="en-US"/>
        </w:rPr>
      </w:pPr>
      <w:r w:rsidRPr="008A6946">
        <w:rPr>
          <w:rFonts w:ascii="Helvetica" w:hAnsi="Helvetica" w:cs="Helvetica"/>
          <w:b/>
          <w:color w:val="660066"/>
          <w:lang w:val="en-US"/>
        </w:rPr>
        <w:t>Conclusion</w:t>
      </w:r>
      <w:r w:rsidR="003F60DA" w:rsidRPr="008A6946">
        <w:rPr>
          <w:rFonts w:ascii="Helvetica" w:hAnsi="Helvetica" w:cs="Helvetica"/>
          <w:b/>
          <w:color w:val="660066"/>
          <w:lang w:val="en-US"/>
        </w:rPr>
        <w:t xml:space="preserve"> et buffet</w:t>
      </w:r>
      <w:r w:rsidRPr="008A6946">
        <w:rPr>
          <w:rFonts w:ascii="Helvetica" w:hAnsi="Helvetica" w:cs="Helvetica"/>
          <w:b/>
          <w:color w:val="660066"/>
          <w:lang w:val="en-US"/>
        </w:rPr>
        <w:t xml:space="preserve"> / </w:t>
      </w:r>
      <w:r w:rsidRPr="008A6946">
        <w:rPr>
          <w:rFonts w:ascii="Helvetica" w:hAnsi="Helvetica" w:cs="Helvetica"/>
          <w:bCs/>
          <w:i/>
          <w:iCs/>
          <w:color w:val="660066"/>
          <w:lang w:val="en-US"/>
        </w:rPr>
        <w:t>Closing remarks</w:t>
      </w:r>
      <w:r w:rsidR="003F60DA" w:rsidRPr="008A6946">
        <w:rPr>
          <w:rFonts w:ascii="Helvetica" w:hAnsi="Helvetica" w:cs="Helvetica"/>
          <w:bCs/>
          <w:i/>
          <w:iCs/>
          <w:color w:val="660066"/>
          <w:lang w:val="en-US"/>
        </w:rPr>
        <w:t xml:space="preserve"> and </w:t>
      </w:r>
      <w:r w:rsidRPr="008A6946">
        <w:rPr>
          <w:rFonts w:ascii="Helvetica" w:hAnsi="Helvetica" w:cs="Helvetica"/>
          <w:bCs/>
          <w:i/>
          <w:iCs/>
          <w:color w:val="660066"/>
          <w:lang w:val="en-US"/>
        </w:rPr>
        <w:t>Cocktail</w:t>
      </w:r>
    </w:p>
    <w:p w14:paraId="08E28235" w14:textId="77777777" w:rsidR="0025435D" w:rsidRPr="008A6946" w:rsidRDefault="0025435D" w:rsidP="0025435D">
      <w:pPr>
        <w:rPr>
          <w:rFonts w:ascii="Helvetica" w:hAnsi="Helvetica" w:cs="Helvetica"/>
          <w:color w:val="660066"/>
        </w:rPr>
      </w:pPr>
      <w:r w:rsidRPr="008A6946">
        <w:rPr>
          <w:rFonts w:ascii="Helvetica" w:hAnsi="Helvetica" w:cs="Helvetica"/>
          <w:color w:val="660066"/>
        </w:rPr>
        <w:t xml:space="preserve">[12h30 – 13h30, </w:t>
      </w:r>
      <w:r w:rsidRPr="008A6946">
        <w:rPr>
          <w:rFonts w:ascii="Helvetica" w:hAnsi="Helvetica" w:cs="Helvetica"/>
          <w:bCs/>
          <w:color w:val="660066"/>
        </w:rPr>
        <w:t>Forum MUCEM</w:t>
      </w:r>
      <w:r w:rsidRPr="008A6946">
        <w:rPr>
          <w:rFonts w:ascii="Helvetica" w:hAnsi="Helvetica" w:cs="Helvetica"/>
          <w:color w:val="660066"/>
        </w:rPr>
        <w:t>]</w:t>
      </w:r>
    </w:p>
    <w:p w14:paraId="7CE826AF" w14:textId="02E3CB82" w:rsidR="003F60DA" w:rsidRPr="00821816" w:rsidRDefault="003F60DA" w:rsidP="003F60DA">
      <w:pPr>
        <w:rPr>
          <w:rFonts w:ascii="Helvetica" w:hAnsi="Helvetica" w:cs="Helvetica"/>
          <w:b/>
          <w:color w:val="79027A"/>
        </w:rPr>
      </w:pPr>
    </w:p>
    <w:p w14:paraId="18C494B7" w14:textId="7288E7D4" w:rsidR="003F60DA" w:rsidRPr="00821816" w:rsidRDefault="003F60DA" w:rsidP="003F60DA">
      <w:pPr>
        <w:rPr>
          <w:rFonts w:ascii="Helvetica" w:eastAsia="Arial Unicode MS" w:hAnsi="Helvetica" w:cs="Helvetica"/>
          <w:kern w:val="1"/>
          <w:sz w:val="20"/>
          <w:lang w:eastAsia="hi-IN" w:bidi="hi-IN"/>
        </w:rPr>
      </w:pP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>Nick Mai (Université de Leicester)</w:t>
      </w:r>
      <w:r w:rsidRPr="00821816"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  <w:t xml:space="preserve"> </w:t>
      </w:r>
      <w:r w:rsidR="0025435D" w:rsidRPr="00821816">
        <w:rPr>
          <w:rFonts w:ascii="Helvetica" w:eastAsia="Arial Unicode MS" w:hAnsi="Helvetica" w:cs="Helvetica"/>
          <w:i/>
          <w:iCs/>
          <w:kern w:val="1"/>
          <w:sz w:val="20"/>
          <w:lang w:eastAsia="hi-IN" w:bidi="hi-IN"/>
        </w:rPr>
        <w:t xml:space="preserve">&amp; </w:t>
      </w:r>
      <w:r w:rsidRPr="00821816">
        <w:rPr>
          <w:rFonts w:ascii="Helvetica" w:eastAsia="Arial Unicode MS" w:hAnsi="Helvetica" w:cs="Helvetica"/>
          <w:kern w:val="1"/>
          <w:sz w:val="20"/>
          <w:lang w:eastAsia="hi-IN" w:bidi="hi-IN"/>
        </w:rPr>
        <w:t xml:space="preserve">Fotini Tsibiridou (Université de Macédoine) </w:t>
      </w:r>
    </w:p>
    <w:p w14:paraId="7802E36F" w14:textId="77777777" w:rsidR="003F60DA" w:rsidRPr="00821816" w:rsidRDefault="003F60DA" w:rsidP="003F60DA">
      <w:pPr>
        <w:rPr>
          <w:rFonts w:ascii="Helvetica" w:hAnsi="Helvetica" w:cs="Helvetica"/>
          <w:b/>
          <w:color w:val="79027A"/>
        </w:rPr>
      </w:pPr>
    </w:p>
    <w:p w14:paraId="00C55141" w14:textId="17030CFE" w:rsidR="007438D1" w:rsidRPr="00821816" w:rsidRDefault="007438D1">
      <w:pPr>
        <w:rPr>
          <w:rFonts w:ascii="Helvetica" w:hAnsi="Helvetica" w:cs="Helvetica"/>
          <w:b/>
          <w:color w:val="79027A"/>
          <w:sz w:val="32"/>
        </w:rPr>
      </w:pPr>
    </w:p>
    <w:sectPr w:rsidR="007438D1" w:rsidRPr="00821816" w:rsidSect="00D317A9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C8515" w14:textId="77777777" w:rsidR="000B2435" w:rsidRDefault="000B2435" w:rsidP="00C416BE">
      <w:r>
        <w:separator/>
      </w:r>
    </w:p>
  </w:endnote>
  <w:endnote w:type="continuationSeparator" w:id="0">
    <w:p w14:paraId="27146C28" w14:textId="77777777" w:rsidR="000B2435" w:rsidRDefault="000B2435" w:rsidP="00C4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B88D0" w14:textId="77777777" w:rsidR="00E56A03" w:rsidRDefault="00E56A03" w:rsidP="00650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F7C7DBD" w14:textId="77777777" w:rsidR="00E56A03" w:rsidRDefault="00E56A03" w:rsidP="00C416B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AA9EA" w14:textId="6E7AA53D" w:rsidR="00E56A03" w:rsidRPr="0061299E" w:rsidRDefault="00E56A03" w:rsidP="0061299E">
    <w:pPr>
      <w:pStyle w:val="Pieddepage"/>
      <w:framePr w:wrap="around" w:vAnchor="text" w:hAnchor="page" w:x="10238" w:y="-37"/>
      <w:rPr>
        <w:rStyle w:val="Numrodepage"/>
        <w:rFonts w:ascii="Helvetica" w:hAnsi="Helvetica"/>
      </w:rPr>
    </w:pPr>
    <w:r w:rsidRPr="0061299E">
      <w:rPr>
        <w:rStyle w:val="Numrodepage"/>
        <w:rFonts w:ascii="Helvetica" w:hAnsi="Helvetica"/>
      </w:rPr>
      <w:fldChar w:fldCharType="begin"/>
    </w:r>
    <w:r w:rsidRPr="0061299E">
      <w:rPr>
        <w:rStyle w:val="Numrodepage"/>
        <w:rFonts w:ascii="Helvetica" w:hAnsi="Helvetica"/>
      </w:rPr>
      <w:instrText xml:space="preserve">PAGE  </w:instrText>
    </w:r>
    <w:r w:rsidRPr="0061299E">
      <w:rPr>
        <w:rStyle w:val="Numrodepage"/>
        <w:rFonts w:ascii="Helvetica" w:hAnsi="Helvetica"/>
      </w:rPr>
      <w:fldChar w:fldCharType="separate"/>
    </w:r>
    <w:r w:rsidR="0097297F">
      <w:rPr>
        <w:rStyle w:val="Numrodepage"/>
        <w:rFonts w:ascii="Helvetica" w:hAnsi="Helvetica"/>
        <w:noProof/>
      </w:rPr>
      <w:t>1</w:t>
    </w:r>
    <w:r w:rsidRPr="0061299E">
      <w:rPr>
        <w:rStyle w:val="Numrodepage"/>
        <w:rFonts w:ascii="Helvetica" w:hAnsi="Helvetica"/>
      </w:rPr>
      <w:fldChar w:fldCharType="end"/>
    </w:r>
  </w:p>
  <w:p w14:paraId="47F522D1" w14:textId="026687F2" w:rsidR="00E56A03" w:rsidRPr="0061299E" w:rsidRDefault="00E56A03" w:rsidP="0061299E">
    <w:pPr>
      <w:pStyle w:val="Pieddepage"/>
      <w:ind w:right="360"/>
      <w:rPr>
        <w:rFonts w:ascii="Helvetica" w:hAnsi="Helvetica"/>
        <w:sz w:val="18"/>
      </w:rPr>
    </w:pPr>
    <w:r>
      <w:rPr>
        <w:rFonts w:ascii="Helvetica" w:hAnsi="Helvetica"/>
        <w:sz w:val="18"/>
      </w:rPr>
      <w:t>Quatrièmes</w:t>
    </w:r>
    <w:r w:rsidRPr="0061299E">
      <w:rPr>
        <w:rFonts w:ascii="Helvetica" w:hAnsi="Helvetica"/>
        <w:sz w:val="18"/>
      </w:rPr>
      <w:t xml:space="preserve"> Rencontres d’Études Balkaniques 20</w:t>
    </w:r>
    <w:r>
      <w:rPr>
        <w:rFonts w:ascii="Helvetica" w:hAnsi="Helvetica"/>
        <w:sz w:val="18"/>
      </w:rPr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78752" w14:textId="77777777" w:rsidR="000B2435" w:rsidRDefault="000B2435" w:rsidP="00C416BE">
      <w:r>
        <w:separator/>
      </w:r>
    </w:p>
  </w:footnote>
  <w:footnote w:type="continuationSeparator" w:id="0">
    <w:p w14:paraId="72494181" w14:textId="77777777" w:rsidR="000B2435" w:rsidRDefault="000B2435" w:rsidP="00C41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8C"/>
    <w:rsid w:val="00020D7A"/>
    <w:rsid w:val="00054108"/>
    <w:rsid w:val="00075BC4"/>
    <w:rsid w:val="000B2435"/>
    <w:rsid w:val="000C0A2C"/>
    <w:rsid w:val="000D13F2"/>
    <w:rsid w:val="000E0B22"/>
    <w:rsid w:val="001008FD"/>
    <w:rsid w:val="00105EBD"/>
    <w:rsid w:val="0014648F"/>
    <w:rsid w:val="00161E07"/>
    <w:rsid w:val="00164B9B"/>
    <w:rsid w:val="00192561"/>
    <w:rsid w:val="001A06B8"/>
    <w:rsid w:val="00205EF2"/>
    <w:rsid w:val="00224256"/>
    <w:rsid w:val="002479C6"/>
    <w:rsid w:val="0025435D"/>
    <w:rsid w:val="00285194"/>
    <w:rsid w:val="00294991"/>
    <w:rsid w:val="002B1311"/>
    <w:rsid w:val="002B6EA7"/>
    <w:rsid w:val="002D7A76"/>
    <w:rsid w:val="002E7E00"/>
    <w:rsid w:val="00327320"/>
    <w:rsid w:val="00333803"/>
    <w:rsid w:val="003C53D2"/>
    <w:rsid w:val="003C7B71"/>
    <w:rsid w:val="003E78F8"/>
    <w:rsid w:val="003F60DA"/>
    <w:rsid w:val="00403FB2"/>
    <w:rsid w:val="00434C53"/>
    <w:rsid w:val="00480B00"/>
    <w:rsid w:val="004C54AF"/>
    <w:rsid w:val="004F2FF6"/>
    <w:rsid w:val="00572699"/>
    <w:rsid w:val="00572C02"/>
    <w:rsid w:val="00582B73"/>
    <w:rsid w:val="005A360F"/>
    <w:rsid w:val="005F0ED1"/>
    <w:rsid w:val="00602414"/>
    <w:rsid w:val="0061299E"/>
    <w:rsid w:val="006236BA"/>
    <w:rsid w:val="0065020A"/>
    <w:rsid w:val="006A0A37"/>
    <w:rsid w:val="00741635"/>
    <w:rsid w:val="007436D2"/>
    <w:rsid w:val="007438D1"/>
    <w:rsid w:val="00762AD2"/>
    <w:rsid w:val="00793CAF"/>
    <w:rsid w:val="007A7089"/>
    <w:rsid w:val="007B1144"/>
    <w:rsid w:val="007B3817"/>
    <w:rsid w:val="007B65C1"/>
    <w:rsid w:val="007C38E5"/>
    <w:rsid w:val="007E24C3"/>
    <w:rsid w:val="00806A28"/>
    <w:rsid w:val="00817AA5"/>
    <w:rsid w:val="00821816"/>
    <w:rsid w:val="00834D07"/>
    <w:rsid w:val="008473F3"/>
    <w:rsid w:val="0084783B"/>
    <w:rsid w:val="00883C28"/>
    <w:rsid w:val="008961C9"/>
    <w:rsid w:val="008A6946"/>
    <w:rsid w:val="008B25B5"/>
    <w:rsid w:val="008B3C6D"/>
    <w:rsid w:val="008D3E4D"/>
    <w:rsid w:val="008F2CBE"/>
    <w:rsid w:val="00947B41"/>
    <w:rsid w:val="0095151E"/>
    <w:rsid w:val="0097297F"/>
    <w:rsid w:val="00972C91"/>
    <w:rsid w:val="009A77E3"/>
    <w:rsid w:val="009D4CF0"/>
    <w:rsid w:val="00A05789"/>
    <w:rsid w:val="00A72F20"/>
    <w:rsid w:val="00A87B20"/>
    <w:rsid w:val="00A93108"/>
    <w:rsid w:val="00A97411"/>
    <w:rsid w:val="00AE5001"/>
    <w:rsid w:val="00AF20F4"/>
    <w:rsid w:val="00B534E7"/>
    <w:rsid w:val="00B87B3D"/>
    <w:rsid w:val="00B90DE6"/>
    <w:rsid w:val="00C32123"/>
    <w:rsid w:val="00C416BE"/>
    <w:rsid w:val="00CE7984"/>
    <w:rsid w:val="00CF0832"/>
    <w:rsid w:val="00CF1793"/>
    <w:rsid w:val="00CF2E81"/>
    <w:rsid w:val="00D317A9"/>
    <w:rsid w:val="00D3209D"/>
    <w:rsid w:val="00D41F10"/>
    <w:rsid w:val="00D4552A"/>
    <w:rsid w:val="00D475DC"/>
    <w:rsid w:val="00D6322B"/>
    <w:rsid w:val="00D74567"/>
    <w:rsid w:val="00DA6EB0"/>
    <w:rsid w:val="00DB3FDE"/>
    <w:rsid w:val="00DD769E"/>
    <w:rsid w:val="00E1158C"/>
    <w:rsid w:val="00E56A03"/>
    <w:rsid w:val="00E87627"/>
    <w:rsid w:val="00E97DD3"/>
    <w:rsid w:val="00EC18AE"/>
    <w:rsid w:val="00F213A4"/>
    <w:rsid w:val="00F32548"/>
    <w:rsid w:val="00F336EF"/>
    <w:rsid w:val="00FC141B"/>
    <w:rsid w:val="00FE009A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13117"/>
  <w14:defaultImageDpi w14:val="300"/>
  <w15:docId w15:val="{82A65635-A4E8-4B1A-ABB3-1237DDF9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B71"/>
    <w:rPr>
      <w:rFonts w:ascii="Times New Roman" w:eastAsia="Times New Roman" w:hAnsi="Times New Roman" w:cs="Times New Roman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4F2FF6"/>
    <w:pPr>
      <w:spacing w:after="60"/>
    </w:pPr>
    <w:rPr>
      <w:sz w:val="22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F2FF6"/>
    <w:rPr>
      <w:rFonts w:ascii="Times New Roman" w:hAnsi="Times New Roman"/>
      <w:sz w:val="22"/>
    </w:rPr>
  </w:style>
  <w:style w:type="paragraph" w:customStyle="1" w:styleId="Pardfaut">
    <w:name w:val="Par défaut"/>
    <w:rsid w:val="00E1158C"/>
    <w:rPr>
      <w:rFonts w:ascii="Helvetica" w:eastAsia="Arial Unicode MS" w:hAnsi="Helvetica" w:cs="Arial Unicode MS"/>
      <w:color w:val="000000"/>
      <w:kern w:val="1"/>
      <w:sz w:val="22"/>
      <w:szCs w:val="22"/>
      <w:lang w:eastAsia="hi-IN" w:bidi="hi-IN"/>
    </w:rPr>
  </w:style>
  <w:style w:type="character" w:customStyle="1" w:styleId="Hyperlink0">
    <w:name w:val="Hyperlink.0"/>
    <w:rsid w:val="003E78F8"/>
    <w:rPr>
      <w:u w:val="none"/>
    </w:rPr>
  </w:style>
  <w:style w:type="character" w:customStyle="1" w:styleId="Souligner">
    <w:name w:val="Souligner"/>
    <w:rsid w:val="007C38E5"/>
    <w:rPr>
      <w:u w:val="single"/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C416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16BE"/>
  </w:style>
  <w:style w:type="character" w:styleId="Numrodepage">
    <w:name w:val="page number"/>
    <w:basedOn w:val="Policepardfaut"/>
    <w:uiPriority w:val="99"/>
    <w:semiHidden/>
    <w:unhideWhenUsed/>
    <w:rsid w:val="00C416BE"/>
  </w:style>
  <w:style w:type="paragraph" w:styleId="En-tte">
    <w:name w:val="header"/>
    <w:basedOn w:val="Normal"/>
    <w:link w:val="En-tteCar"/>
    <w:uiPriority w:val="99"/>
    <w:unhideWhenUsed/>
    <w:rsid w:val="006129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299E"/>
  </w:style>
  <w:style w:type="character" w:styleId="Lienhypertexte">
    <w:name w:val="Hyperlink"/>
    <w:basedOn w:val="Policepardfaut"/>
    <w:uiPriority w:val="99"/>
    <w:unhideWhenUsed/>
    <w:rsid w:val="006236BA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236B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F3A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3A7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3A7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3A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3A7A"/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styleId="Rvision">
    <w:name w:val="Revision"/>
    <w:hidden/>
    <w:uiPriority w:val="99"/>
    <w:semiHidden/>
    <w:rsid w:val="00D3209D"/>
    <w:rPr>
      <w:rFonts w:ascii="Times New Roman" w:eastAsia="Times New Roman" w:hAnsi="Times New Roman" w:cs="Times New Roman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54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4AF"/>
    <w:rPr>
      <w:rFonts w:ascii="Segoe UI" w:eastAsia="Times New Roman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unhideWhenUsed/>
    <w:rsid w:val="00D6322B"/>
    <w:pPr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2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1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journals.openedition.org/balkanolog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febalk.hypotheses.org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F5A4E3-CDC6-49EB-8508-44635F90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3426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Dauphine</Company>
  <LinksUpToDate>false</LinksUpToDate>
  <CharactersWithSpaces>22227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BECAN</dc:creator>
  <cp:keywords/>
  <dc:description/>
  <cp:lastModifiedBy>Compte Microsoft</cp:lastModifiedBy>
  <cp:revision>2</cp:revision>
  <dcterms:created xsi:type="dcterms:W3CDTF">2022-06-14T08:45:00Z</dcterms:created>
  <dcterms:modified xsi:type="dcterms:W3CDTF">2022-06-14T08:45:00Z</dcterms:modified>
</cp:coreProperties>
</file>